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F3E7C" w14:textId="77777777" w:rsidR="00424A65" w:rsidRDefault="00424A65" w:rsidP="005507B2">
      <w:pPr>
        <w:pStyle w:val="Heading2"/>
        <w:jc w:val="center"/>
        <w:rPr>
          <w:b/>
          <w:bCs/>
          <w:color w:val="auto"/>
          <w:sz w:val="32"/>
          <w:szCs w:val="32"/>
        </w:rPr>
      </w:pPr>
      <w:r w:rsidRPr="00424A65">
        <w:rPr>
          <w:b/>
          <w:bCs/>
          <w:color w:val="auto"/>
          <w:sz w:val="32"/>
          <w:szCs w:val="32"/>
        </w:rPr>
        <w:t xml:space="preserve">Guidelines for project implementation by grant beneficiaries – Tool </w:t>
      </w:r>
      <w:r>
        <w:rPr>
          <w:b/>
          <w:bCs/>
          <w:color w:val="auto"/>
          <w:sz w:val="32"/>
          <w:szCs w:val="32"/>
        </w:rPr>
        <w:t>10</w:t>
      </w:r>
    </w:p>
    <w:p w14:paraId="612D1A33" w14:textId="77777777" w:rsidR="00424A65" w:rsidRDefault="00424A65" w:rsidP="00424A65">
      <w:pPr>
        <w:pStyle w:val="Heading2"/>
        <w:jc w:val="center"/>
        <w:rPr>
          <w:b/>
          <w:bCs/>
          <w:color w:val="auto"/>
          <w:sz w:val="32"/>
          <w:szCs w:val="32"/>
        </w:rPr>
      </w:pPr>
      <w:r>
        <w:rPr>
          <w:b/>
          <w:bCs/>
          <w:color w:val="auto"/>
          <w:sz w:val="32"/>
          <w:szCs w:val="32"/>
        </w:rPr>
        <w:t xml:space="preserve">Reporting Checklist </w:t>
      </w:r>
    </w:p>
    <w:p w14:paraId="1A52F9CF" w14:textId="77777777" w:rsidR="005507B2" w:rsidRPr="00D2079C" w:rsidRDefault="005507B2" w:rsidP="00424A65">
      <w:pPr>
        <w:pStyle w:val="Heading2"/>
        <w:jc w:val="center"/>
        <w:rPr>
          <w:b/>
          <w:bCs/>
          <w:color w:val="auto"/>
        </w:rPr>
      </w:pPr>
    </w:p>
    <w:tbl>
      <w:tblPr>
        <w:tblW w:w="9897" w:type="dxa"/>
        <w:tblInd w:w="-10" w:type="dxa"/>
        <w:tblLayout w:type="fixed"/>
        <w:tblCellMar>
          <w:left w:w="0" w:type="dxa"/>
          <w:right w:w="0" w:type="dxa"/>
        </w:tblCellMar>
        <w:tblLook w:val="0000" w:firstRow="0" w:lastRow="0" w:firstColumn="0" w:lastColumn="0" w:noHBand="0" w:noVBand="0"/>
      </w:tblPr>
      <w:tblGrid>
        <w:gridCol w:w="1342"/>
        <w:gridCol w:w="8515"/>
        <w:gridCol w:w="40"/>
      </w:tblGrid>
      <w:tr w:rsidR="00424A65" w:rsidRPr="00917A43" w14:paraId="4A9ED70F" w14:textId="77777777" w:rsidTr="00424A65">
        <w:trPr>
          <w:trHeight w:val="394"/>
        </w:trPr>
        <w:tc>
          <w:tcPr>
            <w:tcW w:w="1342" w:type="dxa"/>
            <w:vMerge w:val="restart"/>
            <w:tcBorders>
              <w:top w:val="single" w:sz="4" w:space="0" w:color="auto"/>
              <w:left w:val="single" w:sz="4" w:space="0" w:color="auto"/>
              <w:right w:val="single" w:sz="4" w:space="0" w:color="auto"/>
            </w:tcBorders>
            <w:shd w:val="clear" w:color="auto" w:fill="auto"/>
            <w:vAlign w:val="bottom"/>
          </w:tcPr>
          <w:p w14:paraId="7C464786" w14:textId="77777777" w:rsidR="00424A65" w:rsidRPr="00424A65" w:rsidRDefault="00424A65" w:rsidP="00683229">
            <w:pPr>
              <w:spacing w:line="0" w:lineRule="atLeast"/>
              <w:rPr>
                <w:rFonts w:ascii="Cambria" w:eastAsia="Times New Roman" w:hAnsi="Cambria"/>
                <w:sz w:val="20"/>
                <w:szCs w:val="20"/>
              </w:rPr>
            </w:pPr>
            <w:r w:rsidRPr="00424A65">
              <w:rPr>
                <w:rFonts w:ascii="Cambria" w:eastAsia="Cambria" w:hAnsi="Cambria"/>
                <w:w w:val="98"/>
                <w:sz w:val="20"/>
                <w:szCs w:val="20"/>
              </w:rPr>
              <w:t xml:space="preserve"> Action Title:</w:t>
            </w:r>
          </w:p>
        </w:tc>
        <w:tc>
          <w:tcPr>
            <w:tcW w:w="85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32CAE7" w14:textId="77777777" w:rsidR="00424A65" w:rsidRPr="00424A65" w:rsidRDefault="00424A65" w:rsidP="00683229">
            <w:pPr>
              <w:spacing w:line="0" w:lineRule="atLeast"/>
              <w:rPr>
                <w:rFonts w:ascii="Cambria" w:eastAsia="Times New Roman" w:hAnsi="Cambria"/>
                <w:sz w:val="20"/>
                <w:szCs w:val="20"/>
              </w:rPr>
            </w:pPr>
            <w:r w:rsidRPr="00424A65">
              <w:rPr>
                <w:rFonts w:ascii="Cambria" w:eastAsia="Times New Roman" w:hAnsi="Cambria"/>
                <w:sz w:val="20"/>
                <w:szCs w:val="20"/>
              </w:rPr>
              <w:t xml:space="preserve"> </w:t>
            </w:r>
          </w:p>
        </w:tc>
      </w:tr>
      <w:tr w:rsidR="00424A65" w:rsidRPr="00917A43" w14:paraId="0191C518" w14:textId="77777777" w:rsidTr="00424A65">
        <w:trPr>
          <w:trHeight w:val="394"/>
        </w:trPr>
        <w:tc>
          <w:tcPr>
            <w:tcW w:w="1342" w:type="dxa"/>
            <w:vMerge/>
            <w:tcBorders>
              <w:left w:val="single" w:sz="4" w:space="0" w:color="auto"/>
              <w:bottom w:val="single" w:sz="4" w:space="0" w:color="auto"/>
              <w:right w:val="single" w:sz="4" w:space="0" w:color="auto"/>
            </w:tcBorders>
            <w:shd w:val="clear" w:color="auto" w:fill="auto"/>
            <w:vAlign w:val="bottom"/>
          </w:tcPr>
          <w:p w14:paraId="4AAD3DCE" w14:textId="77777777" w:rsidR="00424A65" w:rsidRPr="00424A65" w:rsidRDefault="00424A65" w:rsidP="00683229">
            <w:pPr>
              <w:spacing w:line="0" w:lineRule="atLeast"/>
              <w:rPr>
                <w:rFonts w:ascii="Cambria" w:eastAsia="Times New Roman" w:hAnsi="Cambria"/>
                <w:sz w:val="20"/>
                <w:szCs w:val="20"/>
              </w:rPr>
            </w:pPr>
          </w:p>
        </w:tc>
        <w:tc>
          <w:tcPr>
            <w:tcW w:w="85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328DC21" w14:textId="77777777" w:rsidR="00424A65" w:rsidRPr="00424A65" w:rsidRDefault="00424A65" w:rsidP="00683229">
            <w:pPr>
              <w:spacing w:line="0" w:lineRule="atLeast"/>
              <w:rPr>
                <w:rFonts w:ascii="Cambria" w:eastAsia="Times New Roman" w:hAnsi="Cambria"/>
                <w:sz w:val="20"/>
                <w:szCs w:val="20"/>
              </w:rPr>
            </w:pPr>
          </w:p>
        </w:tc>
      </w:tr>
      <w:tr w:rsidR="00424A65" w:rsidRPr="00917A43" w14:paraId="7122F217" w14:textId="77777777" w:rsidTr="00424A65">
        <w:trPr>
          <w:trHeight w:val="441"/>
        </w:trPr>
        <w:tc>
          <w:tcPr>
            <w:tcW w:w="1342" w:type="dxa"/>
            <w:vMerge w:val="restart"/>
            <w:tcBorders>
              <w:top w:val="single" w:sz="4" w:space="0" w:color="auto"/>
              <w:left w:val="single" w:sz="4" w:space="0" w:color="auto"/>
              <w:right w:val="single" w:sz="4" w:space="0" w:color="auto"/>
            </w:tcBorders>
            <w:shd w:val="clear" w:color="auto" w:fill="auto"/>
            <w:vAlign w:val="center"/>
          </w:tcPr>
          <w:p w14:paraId="5042DACC" w14:textId="77777777" w:rsidR="00424A65" w:rsidRPr="00424A65" w:rsidRDefault="00424A65" w:rsidP="00683229">
            <w:pPr>
              <w:spacing w:line="0" w:lineRule="atLeast"/>
              <w:rPr>
                <w:rFonts w:ascii="Cambria" w:eastAsia="Times New Roman" w:hAnsi="Cambria"/>
                <w:sz w:val="20"/>
                <w:szCs w:val="20"/>
              </w:rPr>
            </w:pPr>
            <w:r w:rsidRPr="00424A65">
              <w:rPr>
                <w:rFonts w:ascii="Cambria" w:eastAsia="Cambria" w:hAnsi="Cambria"/>
                <w:w w:val="99"/>
                <w:sz w:val="20"/>
                <w:szCs w:val="20"/>
              </w:rPr>
              <w:t xml:space="preserve"> Lead applicant:</w:t>
            </w:r>
          </w:p>
        </w:tc>
        <w:tc>
          <w:tcPr>
            <w:tcW w:w="85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09CFA" w14:textId="77777777" w:rsidR="00424A65" w:rsidRPr="00424A65" w:rsidRDefault="00424A65" w:rsidP="00683229">
            <w:pPr>
              <w:spacing w:line="0" w:lineRule="atLeast"/>
              <w:rPr>
                <w:rFonts w:ascii="Cambria" w:eastAsia="Times New Roman" w:hAnsi="Cambria"/>
                <w:sz w:val="20"/>
                <w:szCs w:val="20"/>
              </w:rPr>
            </w:pPr>
            <w:r w:rsidRPr="00424A65">
              <w:rPr>
                <w:rFonts w:ascii="Cambria" w:eastAsia="Times New Roman" w:hAnsi="Cambria"/>
                <w:sz w:val="20"/>
                <w:szCs w:val="20"/>
              </w:rPr>
              <w:t xml:space="preserve"> </w:t>
            </w:r>
          </w:p>
        </w:tc>
      </w:tr>
      <w:tr w:rsidR="00424A65" w:rsidRPr="00917A43" w14:paraId="3B85E62F" w14:textId="77777777" w:rsidTr="00424A65">
        <w:trPr>
          <w:trHeight w:val="394"/>
        </w:trPr>
        <w:tc>
          <w:tcPr>
            <w:tcW w:w="1342" w:type="dxa"/>
            <w:vMerge/>
            <w:tcBorders>
              <w:left w:val="single" w:sz="4" w:space="0" w:color="auto"/>
              <w:bottom w:val="single" w:sz="4" w:space="0" w:color="auto"/>
              <w:right w:val="single" w:sz="4" w:space="0" w:color="auto"/>
            </w:tcBorders>
            <w:shd w:val="clear" w:color="auto" w:fill="auto"/>
            <w:vAlign w:val="bottom"/>
          </w:tcPr>
          <w:p w14:paraId="64AE634D" w14:textId="77777777" w:rsidR="00424A65" w:rsidRPr="00424A65" w:rsidRDefault="00424A65" w:rsidP="00683229">
            <w:pPr>
              <w:spacing w:line="0" w:lineRule="atLeast"/>
              <w:rPr>
                <w:rFonts w:ascii="Cambria" w:eastAsia="Times New Roman" w:hAnsi="Cambria"/>
                <w:sz w:val="20"/>
                <w:szCs w:val="20"/>
              </w:rPr>
            </w:pPr>
          </w:p>
        </w:tc>
        <w:tc>
          <w:tcPr>
            <w:tcW w:w="85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124600F" w14:textId="77777777" w:rsidR="00424A65" w:rsidRPr="00424A65" w:rsidRDefault="00424A65" w:rsidP="00683229">
            <w:pPr>
              <w:spacing w:line="0" w:lineRule="atLeast"/>
              <w:rPr>
                <w:rFonts w:ascii="Cambria" w:eastAsia="Times New Roman" w:hAnsi="Cambria"/>
                <w:sz w:val="20"/>
                <w:szCs w:val="20"/>
              </w:rPr>
            </w:pPr>
          </w:p>
        </w:tc>
      </w:tr>
      <w:tr w:rsidR="00424A65" w:rsidRPr="00917A43" w14:paraId="51870657" w14:textId="77777777" w:rsidTr="00424A65">
        <w:trPr>
          <w:trHeight w:val="326"/>
        </w:trPr>
        <w:tc>
          <w:tcPr>
            <w:tcW w:w="1342" w:type="dxa"/>
            <w:tcBorders>
              <w:top w:val="single" w:sz="4" w:space="0" w:color="auto"/>
              <w:left w:val="single" w:sz="4" w:space="0" w:color="auto"/>
              <w:bottom w:val="single" w:sz="4" w:space="0" w:color="auto"/>
              <w:right w:val="single" w:sz="4" w:space="0" w:color="auto"/>
            </w:tcBorders>
            <w:shd w:val="clear" w:color="auto" w:fill="auto"/>
            <w:vAlign w:val="bottom"/>
          </w:tcPr>
          <w:p w14:paraId="1ADC5E89" w14:textId="77777777" w:rsidR="00424A65" w:rsidRPr="00424A65" w:rsidRDefault="00424A65" w:rsidP="00683229">
            <w:pPr>
              <w:spacing w:line="0" w:lineRule="atLeast"/>
              <w:rPr>
                <w:rFonts w:ascii="Cambria" w:eastAsia="Times New Roman" w:hAnsi="Cambria"/>
                <w:sz w:val="20"/>
                <w:szCs w:val="20"/>
              </w:rPr>
            </w:pPr>
            <w:r w:rsidRPr="00424A65">
              <w:rPr>
                <w:rFonts w:ascii="Cambria" w:eastAsia="Times New Roman" w:hAnsi="Cambria"/>
                <w:sz w:val="20"/>
                <w:szCs w:val="20"/>
              </w:rPr>
              <w:t xml:space="preserve"> Contract Number</w:t>
            </w:r>
          </w:p>
        </w:tc>
        <w:tc>
          <w:tcPr>
            <w:tcW w:w="855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3236FDC" w14:textId="77777777" w:rsidR="00424A65" w:rsidRPr="00424A65" w:rsidRDefault="00424A65" w:rsidP="00683229">
            <w:pPr>
              <w:spacing w:line="0" w:lineRule="atLeast"/>
              <w:rPr>
                <w:rFonts w:ascii="Cambria" w:eastAsia="Times New Roman" w:hAnsi="Cambria"/>
                <w:sz w:val="20"/>
                <w:szCs w:val="20"/>
              </w:rPr>
            </w:pPr>
          </w:p>
        </w:tc>
      </w:tr>
      <w:tr w:rsidR="00424A65" w:rsidRPr="00917A43" w14:paraId="383B1916" w14:textId="77777777" w:rsidTr="00424A65">
        <w:trPr>
          <w:trHeight w:val="361"/>
        </w:trPr>
        <w:tc>
          <w:tcPr>
            <w:tcW w:w="9857" w:type="dxa"/>
            <w:gridSpan w:val="2"/>
            <w:shd w:val="clear" w:color="auto" w:fill="auto"/>
            <w:vAlign w:val="bottom"/>
          </w:tcPr>
          <w:p w14:paraId="440B1305" w14:textId="77777777" w:rsidR="00424A65" w:rsidRPr="00917A43" w:rsidRDefault="00424A65" w:rsidP="00683229">
            <w:pPr>
              <w:spacing w:line="0" w:lineRule="atLeast"/>
              <w:rPr>
                <w:rFonts w:ascii="Cambria" w:eastAsia="Times New Roman" w:hAnsi="Cambria"/>
                <w:sz w:val="24"/>
              </w:rPr>
            </w:pPr>
          </w:p>
        </w:tc>
        <w:tc>
          <w:tcPr>
            <w:tcW w:w="40" w:type="dxa"/>
            <w:tcBorders>
              <w:top w:val="single" w:sz="4" w:space="0" w:color="auto"/>
              <w:bottom w:val="single" w:sz="8" w:space="0" w:color="auto"/>
            </w:tcBorders>
            <w:shd w:val="clear" w:color="auto" w:fill="auto"/>
            <w:vAlign w:val="bottom"/>
          </w:tcPr>
          <w:p w14:paraId="77E5715E" w14:textId="77777777" w:rsidR="00424A65" w:rsidRPr="00917A43" w:rsidRDefault="00424A65" w:rsidP="00683229">
            <w:pPr>
              <w:spacing w:line="0" w:lineRule="atLeast"/>
              <w:rPr>
                <w:rFonts w:ascii="Cambria" w:eastAsia="Times New Roman" w:hAnsi="Cambria"/>
                <w:sz w:val="24"/>
              </w:rPr>
            </w:pPr>
          </w:p>
        </w:tc>
      </w:tr>
    </w:tbl>
    <w:tbl>
      <w:tblPr>
        <w:tblStyle w:val="TableGrid0"/>
        <w:tblW w:w="9918" w:type="dxa"/>
        <w:tblLook w:val="0000" w:firstRow="0" w:lastRow="0" w:firstColumn="0" w:lastColumn="0" w:noHBand="0" w:noVBand="0"/>
      </w:tblPr>
      <w:tblGrid>
        <w:gridCol w:w="798"/>
        <w:gridCol w:w="7629"/>
        <w:gridCol w:w="1000"/>
        <w:gridCol w:w="998"/>
      </w:tblGrid>
      <w:tr w:rsidR="000F4939" w:rsidRPr="00511D60" w14:paraId="09C5A7E2" w14:textId="77777777" w:rsidTr="00424A65">
        <w:trPr>
          <w:trHeight w:val="254"/>
          <w:tblHeader/>
        </w:trPr>
        <w:tc>
          <w:tcPr>
            <w:tcW w:w="810" w:type="dxa"/>
            <w:shd w:val="clear" w:color="auto" w:fill="auto"/>
          </w:tcPr>
          <w:p w14:paraId="4E3E373C" w14:textId="77777777" w:rsidR="00511D60" w:rsidRPr="00511D60" w:rsidRDefault="00511D60" w:rsidP="00233269">
            <w:pPr>
              <w:spacing w:line="0" w:lineRule="atLeast"/>
              <w:rPr>
                <w:rFonts w:asciiTheme="majorHAnsi" w:eastAsia="Times New Roman" w:hAnsiTheme="majorHAnsi"/>
                <w:b/>
                <w:bCs/>
                <w:sz w:val="20"/>
                <w:szCs w:val="20"/>
              </w:rPr>
            </w:pPr>
            <w:r w:rsidRPr="00511D60">
              <w:rPr>
                <w:rFonts w:asciiTheme="majorHAnsi" w:eastAsia="Times New Roman" w:hAnsiTheme="majorHAnsi"/>
                <w:b/>
                <w:bCs/>
                <w:sz w:val="20"/>
                <w:szCs w:val="20"/>
              </w:rPr>
              <w:t>Section of the Report</w:t>
            </w:r>
          </w:p>
        </w:tc>
        <w:tc>
          <w:tcPr>
            <w:tcW w:w="6556" w:type="dxa"/>
            <w:shd w:val="clear" w:color="auto" w:fill="auto"/>
          </w:tcPr>
          <w:p w14:paraId="43D9D542" w14:textId="77777777" w:rsidR="00511D60" w:rsidRPr="00511D60" w:rsidRDefault="00511D60" w:rsidP="000F4939">
            <w:pPr>
              <w:spacing w:line="0" w:lineRule="atLeast"/>
              <w:rPr>
                <w:rFonts w:asciiTheme="majorHAnsi" w:eastAsia="Times New Roman" w:hAnsiTheme="majorHAnsi"/>
                <w:b/>
                <w:bCs/>
                <w:sz w:val="20"/>
                <w:szCs w:val="20"/>
              </w:rPr>
            </w:pPr>
            <w:r w:rsidRPr="00511D60">
              <w:rPr>
                <w:rFonts w:asciiTheme="majorHAnsi" w:eastAsia="Times New Roman" w:hAnsiTheme="majorHAnsi"/>
                <w:b/>
                <w:bCs/>
                <w:sz w:val="20"/>
                <w:szCs w:val="20"/>
              </w:rPr>
              <w:t xml:space="preserve">Items to verify </w:t>
            </w:r>
          </w:p>
        </w:tc>
        <w:tc>
          <w:tcPr>
            <w:tcW w:w="1418" w:type="dxa"/>
            <w:shd w:val="clear" w:color="auto" w:fill="auto"/>
          </w:tcPr>
          <w:p w14:paraId="16D7245D" w14:textId="77777777" w:rsidR="00511D60" w:rsidRPr="00511D60" w:rsidRDefault="00511D60" w:rsidP="00233269">
            <w:pPr>
              <w:spacing w:line="0" w:lineRule="atLeast"/>
              <w:rPr>
                <w:rFonts w:asciiTheme="majorHAnsi" w:eastAsia="Times New Roman" w:hAnsiTheme="majorHAnsi"/>
                <w:b/>
                <w:bCs/>
                <w:sz w:val="20"/>
                <w:szCs w:val="20"/>
              </w:rPr>
            </w:pPr>
            <w:r w:rsidRPr="00511D60">
              <w:rPr>
                <w:rFonts w:asciiTheme="majorHAnsi" w:eastAsia="Times New Roman" w:hAnsiTheme="majorHAnsi"/>
                <w:b/>
                <w:bCs/>
                <w:sz w:val="20"/>
                <w:szCs w:val="20"/>
              </w:rPr>
              <w:t>Mark (Y/N/N/A)</w:t>
            </w:r>
          </w:p>
        </w:tc>
        <w:tc>
          <w:tcPr>
            <w:tcW w:w="1134" w:type="dxa"/>
          </w:tcPr>
          <w:p w14:paraId="569AC007" w14:textId="77777777" w:rsidR="00511D60" w:rsidRPr="00511D60" w:rsidRDefault="00511D60" w:rsidP="00233269">
            <w:pPr>
              <w:spacing w:line="0" w:lineRule="atLeast"/>
              <w:rPr>
                <w:rFonts w:asciiTheme="majorHAnsi" w:eastAsia="Times New Roman" w:hAnsiTheme="majorHAnsi"/>
                <w:b/>
                <w:bCs/>
                <w:sz w:val="20"/>
                <w:szCs w:val="20"/>
              </w:rPr>
            </w:pPr>
            <w:r w:rsidRPr="00511D60">
              <w:rPr>
                <w:rFonts w:asciiTheme="majorHAnsi" w:eastAsia="Times New Roman" w:hAnsiTheme="majorHAnsi"/>
                <w:b/>
                <w:bCs/>
                <w:sz w:val="20"/>
                <w:szCs w:val="20"/>
              </w:rPr>
              <w:t>Comment</w:t>
            </w:r>
          </w:p>
        </w:tc>
      </w:tr>
      <w:tr w:rsidR="00D52708" w:rsidRPr="00511D60" w14:paraId="1E6699C1" w14:textId="77777777" w:rsidTr="00424A65">
        <w:trPr>
          <w:trHeight w:val="548"/>
        </w:trPr>
        <w:tc>
          <w:tcPr>
            <w:tcW w:w="810" w:type="dxa"/>
            <w:vMerge w:val="restart"/>
            <w:textDirection w:val="btLr"/>
          </w:tcPr>
          <w:p w14:paraId="7EC64CAF" w14:textId="77777777" w:rsidR="00D52708" w:rsidRPr="00511D60" w:rsidRDefault="00D52708" w:rsidP="00D52708">
            <w:pPr>
              <w:spacing w:line="0" w:lineRule="atLeast"/>
              <w:ind w:left="113" w:right="20"/>
              <w:jc w:val="center"/>
              <w:rPr>
                <w:rFonts w:asciiTheme="majorHAnsi" w:eastAsia="Cambria" w:hAnsiTheme="majorHAnsi"/>
                <w:b/>
                <w:sz w:val="20"/>
                <w:szCs w:val="20"/>
              </w:rPr>
            </w:pPr>
            <w:r w:rsidRPr="00511D60">
              <w:rPr>
                <w:rFonts w:asciiTheme="majorHAnsi" w:eastAsia="Cambria" w:hAnsiTheme="majorHAnsi"/>
                <w:b/>
                <w:sz w:val="20"/>
                <w:szCs w:val="20"/>
              </w:rPr>
              <w:t>General</w:t>
            </w:r>
          </w:p>
        </w:tc>
        <w:tc>
          <w:tcPr>
            <w:tcW w:w="6556" w:type="dxa"/>
          </w:tcPr>
          <w:p w14:paraId="1878CFA3" w14:textId="77777777" w:rsidR="00D52708" w:rsidRPr="00511D60" w:rsidRDefault="00D52708" w:rsidP="000F4939">
            <w:pPr>
              <w:spacing w:line="223" w:lineRule="exact"/>
              <w:ind w:left="20"/>
              <w:rPr>
                <w:rFonts w:asciiTheme="majorHAnsi" w:eastAsia="Cambria" w:hAnsiTheme="majorHAnsi"/>
                <w:sz w:val="20"/>
                <w:szCs w:val="20"/>
              </w:rPr>
            </w:pPr>
            <w:r w:rsidRPr="00511D60">
              <w:rPr>
                <w:rFonts w:asciiTheme="majorHAnsi" w:eastAsia="Cambria" w:hAnsiTheme="majorHAnsi"/>
                <w:sz w:val="20"/>
                <w:szCs w:val="20"/>
              </w:rPr>
              <w:t>The information provided with this Report covers the whole reporting period, as specified in 15.1 article of the General conditions.</w:t>
            </w:r>
          </w:p>
        </w:tc>
        <w:tc>
          <w:tcPr>
            <w:tcW w:w="1418" w:type="dxa"/>
          </w:tcPr>
          <w:p w14:paraId="6DC24FA4" w14:textId="77777777" w:rsidR="00D52708" w:rsidRPr="00511D60" w:rsidRDefault="00D52708" w:rsidP="000F4939">
            <w:pPr>
              <w:spacing w:line="0" w:lineRule="atLeast"/>
              <w:jc w:val="center"/>
              <w:rPr>
                <w:rFonts w:asciiTheme="majorHAnsi" w:eastAsia="Times New Roman" w:hAnsiTheme="majorHAnsi"/>
                <w:sz w:val="20"/>
                <w:szCs w:val="20"/>
              </w:rPr>
            </w:pPr>
          </w:p>
        </w:tc>
        <w:tc>
          <w:tcPr>
            <w:tcW w:w="1134" w:type="dxa"/>
          </w:tcPr>
          <w:p w14:paraId="527645F5" w14:textId="77777777" w:rsidR="00D52708" w:rsidRPr="00511D60" w:rsidRDefault="00D52708" w:rsidP="000F4939">
            <w:pPr>
              <w:spacing w:line="0" w:lineRule="atLeast"/>
              <w:jc w:val="center"/>
              <w:rPr>
                <w:rFonts w:asciiTheme="majorHAnsi" w:eastAsia="Times New Roman" w:hAnsiTheme="majorHAnsi"/>
                <w:sz w:val="20"/>
                <w:szCs w:val="20"/>
              </w:rPr>
            </w:pPr>
          </w:p>
        </w:tc>
      </w:tr>
      <w:tr w:rsidR="000F4939" w:rsidRPr="00511D60" w14:paraId="2EE63014" w14:textId="77777777" w:rsidTr="00424A65">
        <w:trPr>
          <w:trHeight w:val="35"/>
        </w:trPr>
        <w:tc>
          <w:tcPr>
            <w:tcW w:w="810" w:type="dxa"/>
            <w:vMerge/>
          </w:tcPr>
          <w:p w14:paraId="61253B1B" w14:textId="77777777" w:rsidR="00511D60" w:rsidRPr="00511D60" w:rsidRDefault="00511D60" w:rsidP="000F4939">
            <w:pPr>
              <w:spacing w:line="0" w:lineRule="atLeast"/>
              <w:rPr>
                <w:rFonts w:asciiTheme="majorHAnsi" w:eastAsia="Times New Roman" w:hAnsiTheme="majorHAnsi"/>
                <w:sz w:val="20"/>
                <w:szCs w:val="20"/>
              </w:rPr>
            </w:pPr>
          </w:p>
        </w:tc>
        <w:tc>
          <w:tcPr>
            <w:tcW w:w="6556" w:type="dxa"/>
          </w:tcPr>
          <w:p w14:paraId="6C596B46" w14:textId="77777777" w:rsidR="00511D60" w:rsidRPr="00511D60" w:rsidRDefault="00511D60" w:rsidP="000F4939">
            <w:pPr>
              <w:spacing w:line="0" w:lineRule="atLeast"/>
              <w:rPr>
                <w:rFonts w:asciiTheme="majorHAnsi" w:eastAsia="Times New Roman" w:hAnsiTheme="majorHAnsi"/>
                <w:sz w:val="20"/>
                <w:szCs w:val="20"/>
              </w:rPr>
            </w:pPr>
            <w:r w:rsidRPr="00511D60">
              <w:rPr>
                <w:rFonts w:asciiTheme="majorHAnsi" w:eastAsia="Cambria" w:hAnsiTheme="majorHAnsi"/>
                <w:sz w:val="20"/>
                <w:szCs w:val="20"/>
              </w:rPr>
              <w:t>The information provided in the Narrative section corresponds to the financial information in the Financial section of the Report.</w:t>
            </w:r>
          </w:p>
        </w:tc>
        <w:tc>
          <w:tcPr>
            <w:tcW w:w="1418" w:type="dxa"/>
          </w:tcPr>
          <w:p w14:paraId="3D754EEC" w14:textId="77777777" w:rsidR="00511D60" w:rsidRPr="00511D60" w:rsidRDefault="00511D60" w:rsidP="000F4939">
            <w:pPr>
              <w:spacing w:line="0" w:lineRule="atLeast"/>
              <w:jc w:val="center"/>
              <w:rPr>
                <w:rFonts w:asciiTheme="majorHAnsi" w:eastAsia="Times New Roman" w:hAnsiTheme="majorHAnsi"/>
                <w:sz w:val="20"/>
                <w:szCs w:val="20"/>
              </w:rPr>
            </w:pPr>
          </w:p>
        </w:tc>
        <w:tc>
          <w:tcPr>
            <w:tcW w:w="1134" w:type="dxa"/>
          </w:tcPr>
          <w:p w14:paraId="58617C30" w14:textId="77777777" w:rsidR="00511D60" w:rsidRPr="00511D60" w:rsidRDefault="00511D60" w:rsidP="000F4939">
            <w:pPr>
              <w:spacing w:line="0" w:lineRule="atLeast"/>
              <w:jc w:val="center"/>
              <w:rPr>
                <w:rFonts w:asciiTheme="majorHAnsi" w:eastAsia="Times New Roman" w:hAnsiTheme="majorHAnsi"/>
                <w:sz w:val="20"/>
                <w:szCs w:val="20"/>
              </w:rPr>
            </w:pPr>
          </w:p>
        </w:tc>
      </w:tr>
      <w:tr w:rsidR="000F4939" w:rsidRPr="00511D60" w14:paraId="36F227C5" w14:textId="77777777" w:rsidTr="00424A65">
        <w:trPr>
          <w:trHeight w:val="269"/>
        </w:trPr>
        <w:tc>
          <w:tcPr>
            <w:tcW w:w="810" w:type="dxa"/>
            <w:vMerge/>
          </w:tcPr>
          <w:p w14:paraId="4FCF45A8" w14:textId="77777777" w:rsidR="00511D60" w:rsidRPr="00511D60" w:rsidRDefault="00511D60" w:rsidP="000F4939">
            <w:pPr>
              <w:spacing w:line="0" w:lineRule="atLeast"/>
              <w:rPr>
                <w:rFonts w:asciiTheme="majorHAnsi" w:eastAsia="Times New Roman" w:hAnsiTheme="majorHAnsi"/>
                <w:sz w:val="20"/>
                <w:szCs w:val="20"/>
              </w:rPr>
            </w:pPr>
          </w:p>
        </w:tc>
        <w:tc>
          <w:tcPr>
            <w:tcW w:w="6556" w:type="dxa"/>
          </w:tcPr>
          <w:p w14:paraId="5DB0286E" w14:textId="77777777" w:rsidR="00511D60" w:rsidRPr="00511D60" w:rsidRDefault="00511D60" w:rsidP="000F4939">
            <w:pPr>
              <w:spacing w:line="0" w:lineRule="atLeast"/>
              <w:ind w:left="20"/>
              <w:rPr>
                <w:rFonts w:asciiTheme="majorHAnsi" w:eastAsia="Cambria" w:hAnsiTheme="majorHAnsi"/>
                <w:sz w:val="20"/>
                <w:szCs w:val="20"/>
              </w:rPr>
            </w:pPr>
            <w:r w:rsidRPr="00511D60">
              <w:rPr>
                <w:rFonts w:asciiTheme="majorHAnsi" w:eastAsia="Cambria" w:hAnsiTheme="majorHAnsi"/>
                <w:sz w:val="20"/>
                <w:szCs w:val="20"/>
              </w:rPr>
              <w:t>All parts of the Report (Request, Narrative &amp; Financial sections) are prepared in English language.</w:t>
            </w:r>
          </w:p>
        </w:tc>
        <w:tc>
          <w:tcPr>
            <w:tcW w:w="1418" w:type="dxa"/>
          </w:tcPr>
          <w:p w14:paraId="4A0BDB1A" w14:textId="77777777" w:rsidR="00511D60" w:rsidRPr="00511D60" w:rsidRDefault="00511D60" w:rsidP="000F4939">
            <w:pPr>
              <w:spacing w:line="0" w:lineRule="atLeast"/>
              <w:jc w:val="center"/>
              <w:rPr>
                <w:rFonts w:asciiTheme="majorHAnsi" w:eastAsia="Times New Roman" w:hAnsiTheme="majorHAnsi"/>
                <w:sz w:val="20"/>
                <w:szCs w:val="20"/>
              </w:rPr>
            </w:pPr>
          </w:p>
        </w:tc>
        <w:tc>
          <w:tcPr>
            <w:tcW w:w="1134" w:type="dxa"/>
          </w:tcPr>
          <w:p w14:paraId="43E157CD" w14:textId="77777777" w:rsidR="00511D60" w:rsidRPr="00511D60" w:rsidRDefault="00511D60" w:rsidP="000F4939">
            <w:pPr>
              <w:spacing w:line="0" w:lineRule="atLeast"/>
              <w:jc w:val="center"/>
              <w:rPr>
                <w:rFonts w:asciiTheme="majorHAnsi" w:eastAsia="Times New Roman" w:hAnsiTheme="majorHAnsi"/>
                <w:sz w:val="20"/>
                <w:szCs w:val="20"/>
              </w:rPr>
            </w:pPr>
          </w:p>
        </w:tc>
      </w:tr>
      <w:tr w:rsidR="000F4939" w:rsidRPr="00511D60" w14:paraId="4719C94A" w14:textId="77777777" w:rsidTr="00424A65">
        <w:trPr>
          <w:trHeight w:val="38"/>
        </w:trPr>
        <w:tc>
          <w:tcPr>
            <w:tcW w:w="810" w:type="dxa"/>
            <w:vMerge/>
          </w:tcPr>
          <w:p w14:paraId="02EC714F" w14:textId="77777777" w:rsidR="00511D60" w:rsidRPr="00511D60" w:rsidRDefault="00511D60" w:rsidP="000F4939">
            <w:pPr>
              <w:spacing w:line="0" w:lineRule="atLeast"/>
              <w:rPr>
                <w:rFonts w:asciiTheme="majorHAnsi" w:eastAsia="Times New Roman" w:hAnsiTheme="majorHAnsi"/>
                <w:sz w:val="20"/>
                <w:szCs w:val="20"/>
              </w:rPr>
            </w:pPr>
          </w:p>
        </w:tc>
        <w:tc>
          <w:tcPr>
            <w:tcW w:w="6556" w:type="dxa"/>
          </w:tcPr>
          <w:p w14:paraId="43C394C7" w14:textId="77777777" w:rsidR="00511D60" w:rsidRPr="00511D60" w:rsidRDefault="00511D60" w:rsidP="000F4939">
            <w:pPr>
              <w:spacing w:line="0" w:lineRule="atLeast"/>
              <w:rPr>
                <w:rFonts w:asciiTheme="majorHAnsi" w:eastAsia="Times New Roman" w:hAnsiTheme="majorHAnsi"/>
                <w:sz w:val="20"/>
                <w:szCs w:val="20"/>
              </w:rPr>
            </w:pPr>
            <w:r w:rsidRPr="00511D60">
              <w:rPr>
                <w:rFonts w:asciiTheme="majorHAnsi" w:eastAsia="Cambria" w:hAnsiTheme="majorHAnsi"/>
                <w:sz w:val="20"/>
                <w:szCs w:val="20"/>
              </w:rPr>
              <w:t>The Report is completed and signed by the Authorized representative of the Grant beneficiary.</w:t>
            </w:r>
          </w:p>
        </w:tc>
        <w:tc>
          <w:tcPr>
            <w:tcW w:w="1418" w:type="dxa"/>
          </w:tcPr>
          <w:p w14:paraId="412F6F29" w14:textId="77777777" w:rsidR="00511D60" w:rsidRPr="00511D60" w:rsidRDefault="00511D60" w:rsidP="000F4939">
            <w:pPr>
              <w:spacing w:line="0" w:lineRule="atLeast"/>
              <w:jc w:val="center"/>
              <w:rPr>
                <w:rFonts w:asciiTheme="majorHAnsi" w:eastAsia="Times New Roman" w:hAnsiTheme="majorHAnsi"/>
                <w:sz w:val="20"/>
                <w:szCs w:val="20"/>
              </w:rPr>
            </w:pPr>
          </w:p>
        </w:tc>
        <w:tc>
          <w:tcPr>
            <w:tcW w:w="1134" w:type="dxa"/>
          </w:tcPr>
          <w:p w14:paraId="53C852B5" w14:textId="77777777" w:rsidR="00511D60" w:rsidRPr="00511D60" w:rsidRDefault="00511D60" w:rsidP="000F4939">
            <w:pPr>
              <w:spacing w:line="0" w:lineRule="atLeast"/>
              <w:jc w:val="center"/>
              <w:rPr>
                <w:rFonts w:asciiTheme="majorHAnsi" w:eastAsia="Times New Roman" w:hAnsiTheme="majorHAnsi"/>
                <w:sz w:val="20"/>
                <w:szCs w:val="20"/>
              </w:rPr>
            </w:pPr>
          </w:p>
        </w:tc>
      </w:tr>
      <w:tr w:rsidR="00511D60" w:rsidRPr="00511D60" w14:paraId="2385859D" w14:textId="77777777" w:rsidTr="00424A65">
        <w:trPr>
          <w:trHeight w:val="892"/>
        </w:trPr>
        <w:tc>
          <w:tcPr>
            <w:tcW w:w="810" w:type="dxa"/>
            <w:vMerge/>
          </w:tcPr>
          <w:p w14:paraId="434BE610" w14:textId="77777777" w:rsidR="00511D60" w:rsidRPr="00511D60" w:rsidRDefault="00511D60" w:rsidP="000F4939">
            <w:pPr>
              <w:spacing w:line="0" w:lineRule="atLeast"/>
              <w:rPr>
                <w:rFonts w:asciiTheme="majorHAnsi" w:eastAsia="Times New Roman" w:hAnsiTheme="majorHAnsi"/>
                <w:sz w:val="20"/>
                <w:szCs w:val="20"/>
              </w:rPr>
            </w:pPr>
          </w:p>
        </w:tc>
        <w:tc>
          <w:tcPr>
            <w:tcW w:w="6556" w:type="dxa"/>
          </w:tcPr>
          <w:p w14:paraId="51C5C6E8" w14:textId="77777777" w:rsidR="00511D60" w:rsidRPr="00511D60" w:rsidRDefault="00511D60" w:rsidP="000F4939">
            <w:pPr>
              <w:spacing w:line="223" w:lineRule="exact"/>
              <w:ind w:left="20"/>
              <w:rPr>
                <w:rFonts w:asciiTheme="majorHAnsi" w:eastAsia="Cambria" w:hAnsiTheme="majorHAnsi"/>
                <w:sz w:val="20"/>
                <w:szCs w:val="20"/>
              </w:rPr>
            </w:pPr>
            <w:r w:rsidRPr="00511D60">
              <w:rPr>
                <w:rFonts w:asciiTheme="majorHAnsi" w:eastAsia="Cambria" w:hAnsiTheme="majorHAnsi"/>
                <w:sz w:val="20"/>
                <w:szCs w:val="20"/>
              </w:rPr>
              <w:t>The Report  (including  the  Narrative  and  Financial  sections  and  the attachments to each of them), is prepared and submitted in two identical hard copies and an electronic one on a CD attached to the report.</w:t>
            </w:r>
          </w:p>
        </w:tc>
        <w:tc>
          <w:tcPr>
            <w:tcW w:w="1418" w:type="dxa"/>
          </w:tcPr>
          <w:p w14:paraId="2B6C9CFB" w14:textId="77777777" w:rsidR="00511D60" w:rsidRPr="00511D60" w:rsidRDefault="00511D60" w:rsidP="00233269">
            <w:pPr>
              <w:spacing w:line="0" w:lineRule="atLeast"/>
              <w:jc w:val="center"/>
              <w:rPr>
                <w:rFonts w:asciiTheme="majorHAnsi" w:eastAsia="Times New Roman" w:hAnsiTheme="majorHAnsi"/>
                <w:sz w:val="20"/>
                <w:szCs w:val="20"/>
              </w:rPr>
            </w:pPr>
          </w:p>
        </w:tc>
        <w:tc>
          <w:tcPr>
            <w:tcW w:w="1134" w:type="dxa"/>
          </w:tcPr>
          <w:p w14:paraId="00CF15D7" w14:textId="77777777" w:rsidR="00511D60" w:rsidRPr="00511D60" w:rsidRDefault="00511D60" w:rsidP="00233269">
            <w:pPr>
              <w:spacing w:line="0" w:lineRule="atLeast"/>
              <w:jc w:val="center"/>
              <w:rPr>
                <w:rFonts w:asciiTheme="majorHAnsi" w:eastAsia="Times New Roman" w:hAnsiTheme="majorHAnsi"/>
                <w:sz w:val="20"/>
                <w:szCs w:val="20"/>
              </w:rPr>
            </w:pPr>
          </w:p>
        </w:tc>
      </w:tr>
      <w:tr w:rsidR="00511D60" w:rsidRPr="00511D60" w14:paraId="6B7B1AD3" w14:textId="77777777" w:rsidTr="00424A65">
        <w:trPr>
          <w:trHeight w:val="528"/>
        </w:trPr>
        <w:tc>
          <w:tcPr>
            <w:tcW w:w="810" w:type="dxa"/>
            <w:vMerge/>
          </w:tcPr>
          <w:p w14:paraId="5463ADD4" w14:textId="77777777" w:rsidR="00511D60" w:rsidRPr="00511D60" w:rsidRDefault="00511D60" w:rsidP="000F4939">
            <w:pPr>
              <w:spacing w:line="0" w:lineRule="atLeast"/>
              <w:rPr>
                <w:rFonts w:asciiTheme="majorHAnsi" w:eastAsia="Times New Roman" w:hAnsiTheme="majorHAnsi"/>
                <w:sz w:val="20"/>
                <w:szCs w:val="20"/>
              </w:rPr>
            </w:pPr>
          </w:p>
        </w:tc>
        <w:tc>
          <w:tcPr>
            <w:tcW w:w="6556" w:type="dxa"/>
          </w:tcPr>
          <w:p w14:paraId="0F108289" w14:textId="77777777" w:rsidR="00511D60" w:rsidRPr="00511D60" w:rsidRDefault="00511D60" w:rsidP="000F4939">
            <w:pPr>
              <w:spacing w:line="0" w:lineRule="atLeast"/>
              <w:rPr>
                <w:rFonts w:asciiTheme="majorHAnsi" w:eastAsia="Times New Roman" w:hAnsiTheme="majorHAnsi"/>
                <w:sz w:val="20"/>
                <w:szCs w:val="20"/>
              </w:rPr>
            </w:pPr>
            <w:r w:rsidRPr="00511D60">
              <w:rPr>
                <w:rFonts w:asciiTheme="majorHAnsi" w:eastAsia="Cambria" w:hAnsiTheme="majorHAnsi"/>
                <w:sz w:val="20"/>
                <w:szCs w:val="20"/>
              </w:rPr>
              <w:t>The whole package of the Report is submitted within the deadline specified in Art. 2.5 of the General Conditions.</w:t>
            </w:r>
          </w:p>
        </w:tc>
        <w:tc>
          <w:tcPr>
            <w:tcW w:w="1418" w:type="dxa"/>
          </w:tcPr>
          <w:p w14:paraId="076C7BC5" w14:textId="77777777" w:rsidR="00511D60" w:rsidRPr="00511D60" w:rsidRDefault="00511D60" w:rsidP="000F4939">
            <w:pPr>
              <w:spacing w:line="0" w:lineRule="atLeast"/>
              <w:jc w:val="center"/>
              <w:rPr>
                <w:rFonts w:asciiTheme="majorHAnsi" w:eastAsia="Times New Roman" w:hAnsiTheme="majorHAnsi"/>
                <w:sz w:val="20"/>
                <w:szCs w:val="20"/>
              </w:rPr>
            </w:pPr>
          </w:p>
        </w:tc>
        <w:tc>
          <w:tcPr>
            <w:tcW w:w="1134" w:type="dxa"/>
          </w:tcPr>
          <w:p w14:paraId="67D4D84E" w14:textId="77777777" w:rsidR="00511D60" w:rsidRPr="00511D60" w:rsidRDefault="00511D60" w:rsidP="000F4939">
            <w:pPr>
              <w:spacing w:line="0" w:lineRule="atLeast"/>
              <w:jc w:val="center"/>
              <w:rPr>
                <w:rFonts w:asciiTheme="majorHAnsi" w:eastAsia="Times New Roman" w:hAnsiTheme="majorHAnsi"/>
                <w:sz w:val="20"/>
                <w:szCs w:val="20"/>
              </w:rPr>
            </w:pPr>
          </w:p>
        </w:tc>
      </w:tr>
      <w:tr w:rsidR="00D52708" w:rsidRPr="00511D60" w14:paraId="186ABAFB" w14:textId="77777777" w:rsidTr="00424A65">
        <w:trPr>
          <w:trHeight w:val="528"/>
        </w:trPr>
        <w:tc>
          <w:tcPr>
            <w:tcW w:w="810" w:type="dxa"/>
            <w:vMerge w:val="restart"/>
            <w:textDirection w:val="btLr"/>
          </w:tcPr>
          <w:p w14:paraId="6CC0FF78" w14:textId="77777777" w:rsidR="00D52708" w:rsidRPr="00D52708" w:rsidRDefault="00D52708" w:rsidP="00D52708">
            <w:pPr>
              <w:spacing w:line="0" w:lineRule="atLeast"/>
              <w:ind w:left="113" w:right="113"/>
              <w:rPr>
                <w:rFonts w:asciiTheme="majorHAnsi" w:eastAsia="Times New Roman" w:hAnsiTheme="majorHAnsi"/>
                <w:b/>
                <w:bCs/>
                <w:sz w:val="20"/>
                <w:szCs w:val="20"/>
              </w:rPr>
            </w:pPr>
            <w:r w:rsidRPr="00D52708">
              <w:rPr>
                <w:rFonts w:asciiTheme="majorHAnsi" w:eastAsia="Times New Roman" w:hAnsiTheme="majorHAnsi"/>
                <w:b/>
                <w:bCs/>
                <w:sz w:val="20"/>
                <w:szCs w:val="20"/>
              </w:rPr>
              <w:t>Narrative</w:t>
            </w:r>
          </w:p>
        </w:tc>
        <w:tc>
          <w:tcPr>
            <w:tcW w:w="6556" w:type="dxa"/>
          </w:tcPr>
          <w:p w14:paraId="4315914F" w14:textId="77777777" w:rsidR="00D52708" w:rsidRPr="00511D60" w:rsidRDefault="00D52708"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All sub-sections of the Narrative report template (Annex VI of the Grant Contract) are filled in. N/A is used where it is not applicable.</w:t>
            </w:r>
          </w:p>
        </w:tc>
        <w:tc>
          <w:tcPr>
            <w:tcW w:w="1418" w:type="dxa"/>
          </w:tcPr>
          <w:p w14:paraId="2D746123" w14:textId="77777777" w:rsidR="00D52708" w:rsidRPr="00511D60" w:rsidRDefault="00D52708" w:rsidP="00D52708">
            <w:pPr>
              <w:spacing w:line="0" w:lineRule="atLeast"/>
              <w:jc w:val="center"/>
              <w:rPr>
                <w:rFonts w:asciiTheme="majorHAnsi" w:eastAsia="Times New Roman" w:hAnsiTheme="majorHAnsi"/>
                <w:sz w:val="20"/>
                <w:szCs w:val="20"/>
              </w:rPr>
            </w:pPr>
          </w:p>
        </w:tc>
        <w:tc>
          <w:tcPr>
            <w:tcW w:w="1134" w:type="dxa"/>
          </w:tcPr>
          <w:p w14:paraId="64BF4298" w14:textId="77777777" w:rsidR="00D52708" w:rsidRPr="00511D60" w:rsidRDefault="00D52708" w:rsidP="00D52708">
            <w:pPr>
              <w:spacing w:line="0" w:lineRule="atLeast"/>
              <w:jc w:val="center"/>
              <w:rPr>
                <w:rFonts w:asciiTheme="majorHAnsi" w:eastAsia="Times New Roman" w:hAnsiTheme="majorHAnsi"/>
                <w:sz w:val="20"/>
                <w:szCs w:val="20"/>
              </w:rPr>
            </w:pPr>
          </w:p>
        </w:tc>
      </w:tr>
      <w:tr w:rsidR="00D52708" w:rsidRPr="00511D60" w14:paraId="6F49DC08" w14:textId="77777777" w:rsidTr="00424A65">
        <w:trPr>
          <w:trHeight w:val="528"/>
        </w:trPr>
        <w:tc>
          <w:tcPr>
            <w:tcW w:w="810" w:type="dxa"/>
            <w:vMerge/>
          </w:tcPr>
          <w:p w14:paraId="5193E907" w14:textId="77777777" w:rsidR="00D52708" w:rsidRDefault="00D52708" w:rsidP="00D52708">
            <w:pPr>
              <w:spacing w:line="0" w:lineRule="atLeast"/>
              <w:rPr>
                <w:rFonts w:asciiTheme="majorHAnsi" w:eastAsia="Times New Roman" w:hAnsiTheme="majorHAnsi"/>
                <w:sz w:val="20"/>
                <w:szCs w:val="20"/>
              </w:rPr>
            </w:pPr>
          </w:p>
        </w:tc>
        <w:tc>
          <w:tcPr>
            <w:tcW w:w="6556" w:type="dxa"/>
          </w:tcPr>
          <w:p w14:paraId="325F9413" w14:textId="77777777" w:rsidR="00D52708" w:rsidRPr="00511D60" w:rsidRDefault="00D52708"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The modifications of contracted activities (if any) are presented in detail and Accordingly justified.</w:t>
            </w:r>
          </w:p>
        </w:tc>
        <w:tc>
          <w:tcPr>
            <w:tcW w:w="1418" w:type="dxa"/>
          </w:tcPr>
          <w:p w14:paraId="17C07146" w14:textId="77777777" w:rsidR="00D52708" w:rsidRPr="00511D60" w:rsidRDefault="00D52708" w:rsidP="00D52708">
            <w:pPr>
              <w:spacing w:line="0" w:lineRule="atLeast"/>
              <w:jc w:val="center"/>
              <w:rPr>
                <w:rFonts w:asciiTheme="majorHAnsi" w:eastAsia="Times New Roman" w:hAnsiTheme="majorHAnsi"/>
                <w:sz w:val="20"/>
                <w:szCs w:val="20"/>
              </w:rPr>
            </w:pPr>
          </w:p>
        </w:tc>
        <w:tc>
          <w:tcPr>
            <w:tcW w:w="1134" w:type="dxa"/>
          </w:tcPr>
          <w:p w14:paraId="4CC65223" w14:textId="77777777" w:rsidR="00D52708" w:rsidRPr="00511D60" w:rsidRDefault="00D52708" w:rsidP="00D52708">
            <w:pPr>
              <w:spacing w:line="0" w:lineRule="atLeast"/>
              <w:jc w:val="center"/>
              <w:rPr>
                <w:rFonts w:asciiTheme="majorHAnsi" w:eastAsia="Times New Roman" w:hAnsiTheme="majorHAnsi"/>
                <w:sz w:val="20"/>
                <w:szCs w:val="20"/>
              </w:rPr>
            </w:pPr>
          </w:p>
        </w:tc>
      </w:tr>
      <w:tr w:rsidR="00D52708" w:rsidRPr="00511D60" w14:paraId="0878F7DA" w14:textId="77777777" w:rsidTr="00424A65">
        <w:trPr>
          <w:trHeight w:val="528"/>
        </w:trPr>
        <w:tc>
          <w:tcPr>
            <w:tcW w:w="810" w:type="dxa"/>
            <w:vMerge/>
          </w:tcPr>
          <w:p w14:paraId="7F8B1E81" w14:textId="77777777" w:rsidR="00D52708" w:rsidRDefault="00D52708" w:rsidP="00D52708">
            <w:pPr>
              <w:spacing w:line="0" w:lineRule="atLeast"/>
              <w:rPr>
                <w:rFonts w:asciiTheme="majorHAnsi" w:eastAsia="Times New Roman" w:hAnsiTheme="majorHAnsi"/>
                <w:sz w:val="20"/>
                <w:szCs w:val="20"/>
              </w:rPr>
            </w:pPr>
          </w:p>
        </w:tc>
        <w:tc>
          <w:tcPr>
            <w:tcW w:w="6556" w:type="dxa"/>
          </w:tcPr>
          <w:p w14:paraId="171E47F5" w14:textId="77777777" w:rsidR="00D52708" w:rsidRPr="00511D60" w:rsidRDefault="00D52708"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The reasons for not implementing some of the contracted activities (if any) and Beneficiary’s corrective measures undertaken are presented in detail.</w:t>
            </w:r>
          </w:p>
        </w:tc>
        <w:tc>
          <w:tcPr>
            <w:tcW w:w="1418" w:type="dxa"/>
          </w:tcPr>
          <w:p w14:paraId="7FBB36AD" w14:textId="77777777" w:rsidR="00D52708" w:rsidRPr="00511D60" w:rsidRDefault="00D52708" w:rsidP="00D52708">
            <w:pPr>
              <w:spacing w:line="0" w:lineRule="atLeast"/>
              <w:jc w:val="center"/>
              <w:rPr>
                <w:rFonts w:asciiTheme="majorHAnsi" w:eastAsia="Times New Roman" w:hAnsiTheme="majorHAnsi"/>
                <w:sz w:val="20"/>
                <w:szCs w:val="20"/>
              </w:rPr>
            </w:pPr>
          </w:p>
        </w:tc>
        <w:tc>
          <w:tcPr>
            <w:tcW w:w="1134" w:type="dxa"/>
          </w:tcPr>
          <w:p w14:paraId="4C2D7F49" w14:textId="77777777" w:rsidR="00D52708" w:rsidRPr="00511D60" w:rsidRDefault="00D52708" w:rsidP="00D52708">
            <w:pPr>
              <w:spacing w:line="0" w:lineRule="atLeast"/>
              <w:jc w:val="center"/>
              <w:rPr>
                <w:rFonts w:asciiTheme="majorHAnsi" w:eastAsia="Times New Roman" w:hAnsiTheme="majorHAnsi"/>
                <w:sz w:val="20"/>
                <w:szCs w:val="20"/>
              </w:rPr>
            </w:pPr>
          </w:p>
        </w:tc>
      </w:tr>
      <w:tr w:rsidR="00D52708" w:rsidRPr="00511D60" w14:paraId="4C13DA14" w14:textId="77777777" w:rsidTr="00424A65">
        <w:trPr>
          <w:trHeight w:val="528"/>
        </w:trPr>
        <w:tc>
          <w:tcPr>
            <w:tcW w:w="810" w:type="dxa"/>
            <w:vMerge/>
          </w:tcPr>
          <w:p w14:paraId="23C921FD" w14:textId="77777777" w:rsidR="00D52708" w:rsidRDefault="00D52708" w:rsidP="00D52708">
            <w:pPr>
              <w:spacing w:line="0" w:lineRule="atLeast"/>
              <w:rPr>
                <w:rFonts w:asciiTheme="majorHAnsi" w:eastAsia="Times New Roman" w:hAnsiTheme="majorHAnsi"/>
                <w:sz w:val="20"/>
                <w:szCs w:val="20"/>
              </w:rPr>
            </w:pPr>
          </w:p>
        </w:tc>
        <w:tc>
          <w:tcPr>
            <w:tcW w:w="6556" w:type="dxa"/>
          </w:tcPr>
          <w:p w14:paraId="7629BECC" w14:textId="77777777" w:rsidR="00D52708" w:rsidRPr="00511D60" w:rsidRDefault="00D52708"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The achieved outcomes, outputs and impact are presented in correlation with the goals and objectives of the action.</w:t>
            </w:r>
          </w:p>
        </w:tc>
        <w:tc>
          <w:tcPr>
            <w:tcW w:w="1418" w:type="dxa"/>
          </w:tcPr>
          <w:p w14:paraId="3A899AC9" w14:textId="77777777" w:rsidR="00D52708" w:rsidRPr="00511D60" w:rsidRDefault="00D52708" w:rsidP="00D52708">
            <w:pPr>
              <w:spacing w:line="0" w:lineRule="atLeast"/>
              <w:jc w:val="center"/>
              <w:rPr>
                <w:rFonts w:asciiTheme="majorHAnsi" w:eastAsia="Times New Roman" w:hAnsiTheme="majorHAnsi"/>
                <w:sz w:val="20"/>
                <w:szCs w:val="20"/>
              </w:rPr>
            </w:pPr>
          </w:p>
        </w:tc>
        <w:tc>
          <w:tcPr>
            <w:tcW w:w="1134" w:type="dxa"/>
          </w:tcPr>
          <w:p w14:paraId="4C03E277" w14:textId="77777777" w:rsidR="00D52708" w:rsidRPr="00511D60" w:rsidRDefault="00D52708" w:rsidP="00D52708">
            <w:pPr>
              <w:spacing w:line="0" w:lineRule="atLeast"/>
              <w:jc w:val="center"/>
              <w:rPr>
                <w:rFonts w:asciiTheme="majorHAnsi" w:eastAsia="Times New Roman" w:hAnsiTheme="majorHAnsi"/>
                <w:sz w:val="20"/>
                <w:szCs w:val="20"/>
              </w:rPr>
            </w:pPr>
          </w:p>
        </w:tc>
      </w:tr>
      <w:tr w:rsidR="00D52708" w:rsidRPr="00511D60" w14:paraId="423FA66E" w14:textId="77777777" w:rsidTr="00424A65">
        <w:trPr>
          <w:trHeight w:val="528"/>
        </w:trPr>
        <w:tc>
          <w:tcPr>
            <w:tcW w:w="810" w:type="dxa"/>
            <w:vMerge/>
          </w:tcPr>
          <w:p w14:paraId="30A20BDB" w14:textId="77777777" w:rsidR="00D52708" w:rsidRDefault="00D52708" w:rsidP="00D52708">
            <w:pPr>
              <w:spacing w:line="0" w:lineRule="atLeast"/>
              <w:rPr>
                <w:rFonts w:asciiTheme="majorHAnsi" w:eastAsia="Times New Roman" w:hAnsiTheme="majorHAnsi"/>
                <w:sz w:val="20"/>
                <w:szCs w:val="20"/>
              </w:rPr>
            </w:pPr>
          </w:p>
        </w:tc>
        <w:tc>
          <w:tcPr>
            <w:tcW w:w="6556" w:type="dxa"/>
          </w:tcPr>
          <w:p w14:paraId="53AD9B30" w14:textId="77777777" w:rsidR="00D52708" w:rsidRPr="00D52708" w:rsidRDefault="00D52708"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 xml:space="preserve">Log frame </w:t>
            </w:r>
            <w:r>
              <w:rPr>
                <w:rFonts w:asciiTheme="majorHAnsi" w:eastAsia="Cambria" w:hAnsiTheme="majorHAnsi"/>
                <w:sz w:val="20"/>
                <w:szCs w:val="20"/>
              </w:rPr>
              <w:t xml:space="preserve">is </w:t>
            </w:r>
            <w:r w:rsidRPr="00D52708">
              <w:rPr>
                <w:rFonts w:asciiTheme="majorHAnsi" w:eastAsia="Cambria" w:hAnsiTheme="majorHAnsi"/>
                <w:sz w:val="20"/>
                <w:szCs w:val="20"/>
              </w:rPr>
              <w:t>revised according to contract modifications.</w:t>
            </w:r>
          </w:p>
        </w:tc>
        <w:tc>
          <w:tcPr>
            <w:tcW w:w="1418" w:type="dxa"/>
          </w:tcPr>
          <w:p w14:paraId="462756FB" w14:textId="77777777" w:rsidR="00D52708" w:rsidRPr="00511D60" w:rsidRDefault="00D52708" w:rsidP="00D52708">
            <w:pPr>
              <w:spacing w:line="0" w:lineRule="atLeast"/>
              <w:jc w:val="center"/>
              <w:rPr>
                <w:rFonts w:asciiTheme="majorHAnsi" w:eastAsia="Times New Roman" w:hAnsiTheme="majorHAnsi"/>
                <w:sz w:val="20"/>
                <w:szCs w:val="20"/>
              </w:rPr>
            </w:pPr>
          </w:p>
        </w:tc>
        <w:tc>
          <w:tcPr>
            <w:tcW w:w="1134" w:type="dxa"/>
          </w:tcPr>
          <w:p w14:paraId="6E40AD27" w14:textId="77777777" w:rsidR="00D52708" w:rsidRPr="00511D60" w:rsidRDefault="00D52708" w:rsidP="00D52708">
            <w:pPr>
              <w:spacing w:line="0" w:lineRule="atLeast"/>
              <w:jc w:val="center"/>
              <w:rPr>
                <w:rFonts w:asciiTheme="majorHAnsi" w:eastAsia="Times New Roman" w:hAnsiTheme="majorHAnsi"/>
                <w:sz w:val="20"/>
                <w:szCs w:val="20"/>
              </w:rPr>
            </w:pPr>
          </w:p>
        </w:tc>
      </w:tr>
      <w:tr w:rsidR="00D52708" w:rsidRPr="00511D60" w14:paraId="62759CFB" w14:textId="77777777" w:rsidTr="00424A65">
        <w:trPr>
          <w:trHeight w:val="528"/>
        </w:trPr>
        <w:tc>
          <w:tcPr>
            <w:tcW w:w="810" w:type="dxa"/>
            <w:vMerge/>
          </w:tcPr>
          <w:p w14:paraId="1EE0AE24" w14:textId="77777777" w:rsidR="00D52708" w:rsidRDefault="00D52708" w:rsidP="00D52708">
            <w:pPr>
              <w:spacing w:line="0" w:lineRule="atLeast"/>
              <w:rPr>
                <w:rFonts w:asciiTheme="majorHAnsi" w:eastAsia="Times New Roman" w:hAnsiTheme="majorHAnsi"/>
                <w:sz w:val="20"/>
                <w:szCs w:val="20"/>
              </w:rPr>
            </w:pPr>
          </w:p>
        </w:tc>
        <w:tc>
          <w:tcPr>
            <w:tcW w:w="6556" w:type="dxa"/>
          </w:tcPr>
          <w:p w14:paraId="2C856F4D" w14:textId="77777777" w:rsidR="00D52708" w:rsidRPr="00511D60" w:rsidRDefault="00D52708"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The subcontracted supplies/services/works amounting to more than EUR 60,000 are listed by type, amount, procedure and contractor.</w:t>
            </w:r>
          </w:p>
        </w:tc>
        <w:tc>
          <w:tcPr>
            <w:tcW w:w="1418" w:type="dxa"/>
          </w:tcPr>
          <w:p w14:paraId="160B96BF" w14:textId="77777777" w:rsidR="00D52708" w:rsidRPr="00511D60" w:rsidRDefault="00D52708" w:rsidP="00D52708">
            <w:pPr>
              <w:spacing w:line="0" w:lineRule="atLeast"/>
              <w:jc w:val="center"/>
              <w:rPr>
                <w:rFonts w:asciiTheme="majorHAnsi" w:eastAsia="Times New Roman" w:hAnsiTheme="majorHAnsi"/>
                <w:sz w:val="20"/>
                <w:szCs w:val="20"/>
              </w:rPr>
            </w:pPr>
          </w:p>
        </w:tc>
        <w:tc>
          <w:tcPr>
            <w:tcW w:w="1134" w:type="dxa"/>
          </w:tcPr>
          <w:p w14:paraId="55A2D296" w14:textId="77777777" w:rsidR="00D52708" w:rsidRPr="00511D60" w:rsidRDefault="00D52708" w:rsidP="00D52708">
            <w:pPr>
              <w:spacing w:line="0" w:lineRule="atLeast"/>
              <w:jc w:val="center"/>
              <w:rPr>
                <w:rFonts w:asciiTheme="majorHAnsi" w:eastAsia="Times New Roman" w:hAnsiTheme="majorHAnsi"/>
                <w:sz w:val="20"/>
                <w:szCs w:val="20"/>
              </w:rPr>
            </w:pPr>
          </w:p>
        </w:tc>
      </w:tr>
      <w:tr w:rsidR="00424A65" w:rsidRPr="00511D60" w14:paraId="001B4162" w14:textId="77777777" w:rsidTr="00424A65">
        <w:trPr>
          <w:trHeight w:val="534"/>
        </w:trPr>
        <w:tc>
          <w:tcPr>
            <w:tcW w:w="810" w:type="dxa"/>
            <w:vMerge/>
          </w:tcPr>
          <w:p w14:paraId="551436E1"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038A2C96"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Communication plan provided (as laid down in Article 6.2, Annex II: General Conditions of the Grant Contract).</w:t>
            </w:r>
          </w:p>
        </w:tc>
        <w:tc>
          <w:tcPr>
            <w:tcW w:w="1418" w:type="dxa"/>
          </w:tcPr>
          <w:p w14:paraId="66DD179C"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4ADFA073"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1CD71399" w14:textId="77777777" w:rsidTr="00424A65">
        <w:trPr>
          <w:trHeight w:val="528"/>
        </w:trPr>
        <w:tc>
          <w:tcPr>
            <w:tcW w:w="810" w:type="dxa"/>
            <w:vMerge w:val="restart"/>
            <w:textDirection w:val="btLr"/>
          </w:tcPr>
          <w:p w14:paraId="30A80BC4" w14:textId="77777777" w:rsidR="00424A65" w:rsidRPr="00D52708" w:rsidRDefault="00424A65" w:rsidP="00D52708">
            <w:pPr>
              <w:spacing w:line="0" w:lineRule="atLeast"/>
              <w:ind w:left="113" w:right="113"/>
              <w:rPr>
                <w:rFonts w:asciiTheme="majorHAnsi" w:eastAsia="Times New Roman" w:hAnsiTheme="majorHAnsi"/>
                <w:b/>
                <w:bCs/>
                <w:sz w:val="20"/>
                <w:szCs w:val="20"/>
              </w:rPr>
            </w:pPr>
            <w:r w:rsidRPr="00D52708">
              <w:rPr>
                <w:rFonts w:asciiTheme="majorHAnsi" w:eastAsia="Times New Roman" w:hAnsiTheme="majorHAnsi"/>
                <w:b/>
                <w:bCs/>
                <w:sz w:val="20"/>
                <w:szCs w:val="20"/>
              </w:rPr>
              <w:t xml:space="preserve">Financial </w:t>
            </w:r>
          </w:p>
        </w:tc>
        <w:tc>
          <w:tcPr>
            <w:tcW w:w="6556" w:type="dxa"/>
          </w:tcPr>
          <w:p w14:paraId="39D83CC4"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The Financial report is prepared using the original Financial report template</w:t>
            </w:r>
          </w:p>
        </w:tc>
        <w:tc>
          <w:tcPr>
            <w:tcW w:w="1418" w:type="dxa"/>
          </w:tcPr>
          <w:p w14:paraId="379FF5E8"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0EA9A2CC"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5D330249" w14:textId="77777777" w:rsidTr="00424A65">
        <w:trPr>
          <w:trHeight w:val="528"/>
        </w:trPr>
        <w:tc>
          <w:tcPr>
            <w:tcW w:w="810" w:type="dxa"/>
            <w:vMerge/>
          </w:tcPr>
          <w:p w14:paraId="0217A3DC"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5FF5E924"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ALL expenditures listed in the Financial report are in EUR.</w:t>
            </w:r>
          </w:p>
        </w:tc>
        <w:tc>
          <w:tcPr>
            <w:tcW w:w="1418" w:type="dxa"/>
          </w:tcPr>
          <w:p w14:paraId="77FDE916"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62E3EE1F"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0981F5B0" w14:textId="77777777" w:rsidTr="00424A65">
        <w:trPr>
          <w:trHeight w:val="528"/>
        </w:trPr>
        <w:tc>
          <w:tcPr>
            <w:tcW w:w="810" w:type="dxa"/>
            <w:vMerge/>
          </w:tcPr>
          <w:p w14:paraId="08EBA15C"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5299FD0B"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ALL expenditures listed in the Financial report are incurred during the implementation period of the action, as specified in Article 2 of the Special conditions of the Grant Contract and amended by addenda (if any).</w:t>
            </w:r>
          </w:p>
        </w:tc>
        <w:tc>
          <w:tcPr>
            <w:tcW w:w="1418" w:type="dxa"/>
          </w:tcPr>
          <w:p w14:paraId="788D78CB"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665FEFDE"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4E54F47D" w14:textId="77777777" w:rsidTr="00424A65">
        <w:trPr>
          <w:trHeight w:val="528"/>
        </w:trPr>
        <w:tc>
          <w:tcPr>
            <w:tcW w:w="810" w:type="dxa"/>
            <w:vMerge/>
          </w:tcPr>
          <w:p w14:paraId="59BB12D7"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78CE9AE4"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ALL figures in the Financial report have been rounded to the nearest euro cent.</w:t>
            </w:r>
          </w:p>
        </w:tc>
        <w:tc>
          <w:tcPr>
            <w:tcW w:w="1418" w:type="dxa"/>
          </w:tcPr>
          <w:p w14:paraId="29192666"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44E2DD6A"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6B9C7699" w14:textId="77777777" w:rsidTr="00424A65">
        <w:trPr>
          <w:trHeight w:val="528"/>
        </w:trPr>
        <w:tc>
          <w:tcPr>
            <w:tcW w:w="810" w:type="dxa"/>
            <w:vMerge/>
          </w:tcPr>
          <w:p w14:paraId="2C34361B"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6A0C635A"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ALL relevant sheets of the Financial report have been checked for calculation</w:t>
            </w:r>
            <w:r>
              <w:rPr>
                <w:rFonts w:asciiTheme="majorHAnsi" w:eastAsia="Cambria" w:hAnsiTheme="majorHAnsi"/>
                <w:sz w:val="20"/>
                <w:szCs w:val="20"/>
              </w:rPr>
              <w:t xml:space="preserve"> </w:t>
            </w:r>
            <w:r w:rsidRPr="00D52708">
              <w:rPr>
                <w:rFonts w:asciiTheme="majorHAnsi" w:eastAsia="Cambria" w:hAnsiTheme="majorHAnsi"/>
                <w:sz w:val="20"/>
                <w:szCs w:val="20"/>
              </w:rPr>
              <w:t>mistakes.</w:t>
            </w:r>
          </w:p>
        </w:tc>
        <w:tc>
          <w:tcPr>
            <w:tcW w:w="1418" w:type="dxa"/>
          </w:tcPr>
          <w:p w14:paraId="784C60B6"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25273156"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0EF84D12" w14:textId="77777777" w:rsidTr="00424A65">
        <w:trPr>
          <w:trHeight w:val="528"/>
        </w:trPr>
        <w:tc>
          <w:tcPr>
            <w:tcW w:w="810" w:type="dxa"/>
            <w:vMerge/>
          </w:tcPr>
          <w:p w14:paraId="6C7EBAEC"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54D5ECF0"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The financial report is prepared in correspondence with any approved minor and major modifications (i.e. notification requests and contract addenda).</w:t>
            </w:r>
          </w:p>
        </w:tc>
        <w:tc>
          <w:tcPr>
            <w:tcW w:w="1418" w:type="dxa"/>
          </w:tcPr>
          <w:p w14:paraId="2DEFA11C"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5D04748E"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4204EF5F" w14:textId="77777777" w:rsidTr="00424A65">
        <w:trPr>
          <w:trHeight w:val="528"/>
        </w:trPr>
        <w:tc>
          <w:tcPr>
            <w:tcW w:w="810" w:type="dxa"/>
            <w:vMerge/>
          </w:tcPr>
          <w:p w14:paraId="66B16B14"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3F65B94E" w14:textId="77777777" w:rsidR="00424A65" w:rsidRPr="00D52708" w:rsidRDefault="00424A65" w:rsidP="00D52708">
            <w:pPr>
              <w:spacing w:line="0" w:lineRule="atLeast"/>
              <w:rPr>
                <w:rFonts w:asciiTheme="majorHAnsi" w:eastAsia="Cambria" w:hAnsiTheme="majorHAnsi"/>
                <w:sz w:val="20"/>
                <w:szCs w:val="20"/>
              </w:rPr>
            </w:pPr>
            <w:r>
              <w:rPr>
                <w:rFonts w:asciiTheme="majorHAnsi" w:eastAsia="Cambria" w:hAnsiTheme="majorHAnsi"/>
                <w:sz w:val="20"/>
                <w:szCs w:val="20"/>
              </w:rPr>
              <w:t xml:space="preserve">Are expenses reported without VAT? </w:t>
            </w:r>
          </w:p>
        </w:tc>
        <w:tc>
          <w:tcPr>
            <w:tcW w:w="1418" w:type="dxa"/>
          </w:tcPr>
          <w:p w14:paraId="3C82B369"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7D29A752"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6C8BB22B" w14:textId="77777777" w:rsidTr="00424A65">
        <w:trPr>
          <w:trHeight w:val="528"/>
        </w:trPr>
        <w:tc>
          <w:tcPr>
            <w:tcW w:w="810" w:type="dxa"/>
            <w:vMerge/>
          </w:tcPr>
          <w:p w14:paraId="525FEFA5"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45796881" w14:textId="77777777" w:rsidR="00424A65" w:rsidRPr="00D52708" w:rsidRDefault="00424A65" w:rsidP="00D52708">
            <w:pPr>
              <w:spacing w:line="0" w:lineRule="atLeast"/>
              <w:rPr>
                <w:rFonts w:asciiTheme="majorHAnsi" w:eastAsia="Cambria" w:hAnsiTheme="majorHAnsi"/>
                <w:sz w:val="20"/>
                <w:szCs w:val="20"/>
              </w:rPr>
            </w:pPr>
            <w:r w:rsidRPr="00D52708">
              <w:rPr>
                <w:rFonts w:asciiTheme="majorHAnsi" w:eastAsia="Cambria" w:hAnsiTheme="majorHAnsi"/>
                <w:sz w:val="20"/>
                <w:szCs w:val="20"/>
              </w:rPr>
              <w:t>Summary list of expenditure with reference to invoice numbers is provided.</w:t>
            </w:r>
          </w:p>
        </w:tc>
        <w:tc>
          <w:tcPr>
            <w:tcW w:w="1418" w:type="dxa"/>
          </w:tcPr>
          <w:p w14:paraId="5DAAF55A"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02936B65"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29CE4C16" w14:textId="77777777" w:rsidTr="00424A65">
        <w:trPr>
          <w:trHeight w:val="528"/>
        </w:trPr>
        <w:tc>
          <w:tcPr>
            <w:tcW w:w="810" w:type="dxa"/>
            <w:vMerge/>
          </w:tcPr>
          <w:p w14:paraId="463F0978"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7B5B1615" w14:textId="77777777" w:rsidR="00424A65" w:rsidRPr="00D52708" w:rsidRDefault="00424A65" w:rsidP="00424A65">
            <w:pPr>
              <w:spacing w:line="0" w:lineRule="atLeast"/>
              <w:rPr>
                <w:rFonts w:asciiTheme="majorHAnsi" w:eastAsia="Cambria" w:hAnsiTheme="majorHAnsi"/>
                <w:sz w:val="20"/>
                <w:szCs w:val="20"/>
              </w:rPr>
            </w:pPr>
            <w:r w:rsidRPr="00424A65">
              <w:rPr>
                <w:rFonts w:asciiTheme="majorHAnsi" w:eastAsia="Cambria" w:hAnsiTheme="majorHAnsi"/>
                <w:sz w:val="20"/>
                <w:szCs w:val="20"/>
              </w:rPr>
              <w:t>The amounts listed in column F of the Forecast budget &amp; follow-up sheet of the</w:t>
            </w:r>
            <w:r>
              <w:rPr>
                <w:rFonts w:asciiTheme="majorHAnsi" w:eastAsia="Cambria" w:hAnsiTheme="majorHAnsi"/>
                <w:sz w:val="20"/>
                <w:szCs w:val="20"/>
              </w:rPr>
              <w:t xml:space="preserve"> </w:t>
            </w:r>
            <w:r w:rsidRPr="00424A65">
              <w:rPr>
                <w:rFonts w:asciiTheme="majorHAnsi" w:eastAsia="Cambria" w:hAnsiTheme="majorHAnsi"/>
                <w:sz w:val="20"/>
                <w:szCs w:val="20"/>
              </w:rPr>
              <w:t>Financial report are the real costs incurred for each budget item during the</w:t>
            </w:r>
            <w:r>
              <w:rPr>
                <w:rFonts w:asciiTheme="majorHAnsi" w:eastAsia="Cambria" w:hAnsiTheme="majorHAnsi"/>
                <w:sz w:val="20"/>
                <w:szCs w:val="20"/>
              </w:rPr>
              <w:t xml:space="preserve"> </w:t>
            </w:r>
            <w:r w:rsidRPr="00424A65">
              <w:rPr>
                <w:rFonts w:asciiTheme="majorHAnsi" w:eastAsia="Cambria" w:hAnsiTheme="majorHAnsi"/>
                <w:sz w:val="20"/>
                <w:szCs w:val="20"/>
              </w:rPr>
              <w:t>previously reported period(s), as specified in cell B4 in the same sheet</w:t>
            </w:r>
            <w:r>
              <w:rPr>
                <w:rFonts w:asciiTheme="majorHAnsi" w:eastAsia="Cambria" w:hAnsiTheme="majorHAnsi"/>
                <w:sz w:val="20"/>
                <w:szCs w:val="20"/>
              </w:rPr>
              <w:t>. (interim)</w:t>
            </w:r>
          </w:p>
        </w:tc>
        <w:tc>
          <w:tcPr>
            <w:tcW w:w="1418" w:type="dxa"/>
          </w:tcPr>
          <w:p w14:paraId="706B2D7F"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5ABD435E"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45953EDE" w14:textId="77777777" w:rsidTr="00424A65">
        <w:trPr>
          <w:trHeight w:val="528"/>
        </w:trPr>
        <w:tc>
          <w:tcPr>
            <w:tcW w:w="810" w:type="dxa"/>
            <w:vMerge/>
          </w:tcPr>
          <w:p w14:paraId="6A49A0C9"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25AA3316" w14:textId="77777777" w:rsidR="00424A65" w:rsidRPr="00D52708" w:rsidRDefault="00424A65" w:rsidP="00424A65">
            <w:pPr>
              <w:spacing w:line="0" w:lineRule="atLeast"/>
              <w:rPr>
                <w:rFonts w:asciiTheme="majorHAnsi" w:eastAsia="Cambria" w:hAnsiTheme="majorHAnsi"/>
                <w:sz w:val="20"/>
                <w:szCs w:val="20"/>
              </w:rPr>
            </w:pPr>
            <w:r w:rsidRPr="00424A65">
              <w:rPr>
                <w:rFonts w:asciiTheme="majorHAnsi" w:eastAsia="Cambria" w:hAnsiTheme="majorHAnsi"/>
                <w:sz w:val="20"/>
                <w:szCs w:val="20"/>
              </w:rPr>
              <w:t>In the F column of the Interim report sheet of the Financial report there are</w:t>
            </w:r>
            <w:r>
              <w:rPr>
                <w:rFonts w:asciiTheme="majorHAnsi" w:eastAsia="Cambria" w:hAnsiTheme="majorHAnsi"/>
                <w:sz w:val="20"/>
                <w:szCs w:val="20"/>
              </w:rPr>
              <w:t xml:space="preserve"> </w:t>
            </w:r>
            <w:r w:rsidRPr="00424A65">
              <w:rPr>
                <w:rFonts w:asciiTheme="majorHAnsi" w:eastAsia="Cambria" w:hAnsiTheme="majorHAnsi"/>
                <w:sz w:val="20"/>
                <w:szCs w:val="20"/>
              </w:rPr>
              <w:t>listed the final totals of all budget modifications approved by the Contracting</w:t>
            </w:r>
            <w:r>
              <w:rPr>
                <w:rFonts w:asciiTheme="majorHAnsi" w:eastAsia="Cambria" w:hAnsiTheme="majorHAnsi"/>
                <w:sz w:val="20"/>
                <w:szCs w:val="20"/>
              </w:rPr>
              <w:t xml:space="preserve"> </w:t>
            </w:r>
            <w:r w:rsidRPr="00424A65">
              <w:rPr>
                <w:rFonts w:asciiTheme="majorHAnsi" w:eastAsia="Cambria" w:hAnsiTheme="majorHAnsi"/>
                <w:sz w:val="20"/>
                <w:szCs w:val="20"/>
              </w:rPr>
              <w:t>Authority with an Administrative Order.</w:t>
            </w:r>
            <w:r>
              <w:rPr>
                <w:rFonts w:asciiTheme="majorHAnsi" w:eastAsia="Cambria" w:hAnsiTheme="majorHAnsi"/>
                <w:sz w:val="20"/>
                <w:szCs w:val="20"/>
              </w:rPr>
              <w:t xml:space="preserve"> (interim)</w:t>
            </w:r>
          </w:p>
        </w:tc>
        <w:tc>
          <w:tcPr>
            <w:tcW w:w="1418" w:type="dxa"/>
          </w:tcPr>
          <w:p w14:paraId="0D769455"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19254358"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424A65" w:rsidRPr="00511D60" w14:paraId="3A7C3406" w14:textId="77777777" w:rsidTr="00424A65">
        <w:trPr>
          <w:trHeight w:val="528"/>
        </w:trPr>
        <w:tc>
          <w:tcPr>
            <w:tcW w:w="810" w:type="dxa"/>
            <w:vMerge/>
          </w:tcPr>
          <w:p w14:paraId="09999176" w14:textId="77777777" w:rsidR="00424A65" w:rsidRDefault="00424A65" w:rsidP="00D52708">
            <w:pPr>
              <w:spacing w:line="0" w:lineRule="atLeast"/>
              <w:rPr>
                <w:rFonts w:asciiTheme="majorHAnsi" w:eastAsia="Times New Roman" w:hAnsiTheme="majorHAnsi"/>
                <w:sz w:val="20"/>
                <w:szCs w:val="20"/>
              </w:rPr>
            </w:pPr>
          </w:p>
        </w:tc>
        <w:tc>
          <w:tcPr>
            <w:tcW w:w="6556" w:type="dxa"/>
          </w:tcPr>
          <w:p w14:paraId="636E01EE" w14:textId="77777777" w:rsidR="00424A65" w:rsidRPr="00D52708" w:rsidRDefault="00424A65" w:rsidP="00424A65">
            <w:pPr>
              <w:spacing w:line="0" w:lineRule="atLeast"/>
              <w:rPr>
                <w:rFonts w:asciiTheme="majorHAnsi" w:eastAsia="Cambria" w:hAnsiTheme="majorHAnsi"/>
                <w:sz w:val="20"/>
                <w:szCs w:val="20"/>
              </w:rPr>
            </w:pPr>
            <w:r w:rsidRPr="00424A65">
              <w:rPr>
                <w:rFonts w:asciiTheme="majorHAnsi" w:eastAsia="Cambria" w:hAnsiTheme="majorHAnsi"/>
                <w:sz w:val="20"/>
                <w:szCs w:val="20"/>
              </w:rPr>
              <w:t>In the J column of the Interim report sheet of the Financial report there are</w:t>
            </w:r>
            <w:r>
              <w:rPr>
                <w:rFonts w:asciiTheme="majorHAnsi" w:eastAsia="Cambria" w:hAnsiTheme="majorHAnsi"/>
                <w:sz w:val="20"/>
                <w:szCs w:val="20"/>
              </w:rPr>
              <w:t xml:space="preserve"> </w:t>
            </w:r>
            <w:r w:rsidRPr="00424A65">
              <w:rPr>
                <w:rFonts w:asciiTheme="majorHAnsi" w:eastAsia="Cambria" w:hAnsiTheme="majorHAnsi"/>
                <w:sz w:val="20"/>
                <w:szCs w:val="20"/>
              </w:rPr>
              <w:t>listed the already reported cumulated cost incurred during previous reporting</w:t>
            </w:r>
            <w:r>
              <w:rPr>
                <w:rFonts w:asciiTheme="majorHAnsi" w:eastAsia="Cambria" w:hAnsiTheme="majorHAnsi"/>
                <w:sz w:val="20"/>
                <w:szCs w:val="20"/>
              </w:rPr>
              <w:t xml:space="preserve"> </w:t>
            </w:r>
            <w:r w:rsidRPr="00424A65">
              <w:rPr>
                <w:rFonts w:asciiTheme="majorHAnsi" w:eastAsia="Cambria" w:hAnsiTheme="majorHAnsi"/>
                <w:sz w:val="20"/>
                <w:szCs w:val="20"/>
              </w:rPr>
              <w:t>periods (if any).</w:t>
            </w:r>
            <w:r>
              <w:rPr>
                <w:rFonts w:asciiTheme="majorHAnsi" w:eastAsia="Cambria" w:hAnsiTheme="majorHAnsi"/>
                <w:sz w:val="20"/>
                <w:szCs w:val="20"/>
              </w:rPr>
              <w:t xml:space="preserve"> (interim)</w:t>
            </w:r>
          </w:p>
        </w:tc>
        <w:tc>
          <w:tcPr>
            <w:tcW w:w="1418" w:type="dxa"/>
          </w:tcPr>
          <w:p w14:paraId="0E4CEBCB" w14:textId="77777777" w:rsidR="00424A65" w:rsidRPr="00511D60" w:rsidRDefault="00424A65" w:rsidP="00D52708">
            <w:pPr>
              <w:spacing w:line="0" w:lineRule="atLeast"/>
              <w:jc w:val="center"/>
              <w:rPr>
                <w:rFonts w:asciiTheme="majorHAnsi" w:eastAsia="Times New Roman" w:hAnsiTheme="majorHAnsi"/>
                <w:sz w:val="20"/>
                <w:szCs w:val="20"/>
              </w:rPr>
            </w:pPr>
          </w:p>
        </w:tc>
        <w:tc>
          <w:tcPr>
            <w:tcW w:w="1134" w:type="dxa"/>
          </w:tcPr>
          <w:p w14:paraId="37FE868A" w14:textId="77777777" w:rsidR="00424A65" w:rsidRPr="00511D60" w:rsidRDefault="00424A65" w:rsidP="00D52708">
            <w:pPr>
              <w:spacing w:line="0" w:lineRule="atLeast"/>
              <w:jc w:val="center"/>
              <w:rPr>
                <w:rFonts w:asciiTheme="majorHAnsi" w:eastAsia="Times New Roman" w:hAnsiTheme="majorHAnsi"/>
                <w:sz w:val="20"/>
                <w:szCs w:val="20"/>
              </w:rPr>
            </w:pPr>
          </w:p>
        </w:tc>
      </w:tr>
      <w:tr w:rsidR="00F941BF" w:rsidRPr="00511D60" w14:paraId="47D7FCF5" w14:textId="77777777" w:rsidTr="00424A65">
        <w:trPr>
          <w:trHeight w:val="528"/>
        </w:trPr>
        <w:tc>
          <w:tcPr>
            <w:tcW w:w="810" w:type="dxa"/>
            <w:vMerge w:val="restart"/>
            <w:textDirection w:val="btLr"/>
          </w:tcPr>
          <w:p w14:paraId="49E4A67E" w14:textId="77777777" w:rsidR="00F941BF" w:rsidRPr="00F941BF" w:rsidRDefault="00F941BF" w:rsidP="00C4278D">
            <w:pPr>
              <w:spacing w:line="0" w:lineRule="atLeast"/>
              <w:ind w:left="113" w:right="113"/>
              <w:rPr>
                <w:rFonts w:asciiTheme="majorHAnsi" w:eastAsia="Times New Roman" w:hAnsiTheme="majorHAnsi"/>
                <w:b/>
                <w:bCs/>
                <w:sz w:val="20"/>
                <w:szCs w:val="20"/>
              </w:rPr>
            </w:pPr>
            <w:r w:rsidRPr="00F941BF">
              <w:rPr>
                <w:rFonts w:asciiTheme="majorHAnsi" w:eastAsia="Times New Roman" w:hAnsiTheme="majorHAnsi"/>
                <w:b/>
                <w:bCs/>
                <w:sz w:val="20"/>
                <w:szCs w:val="20"/>
              </w:rPr>
              <w:t>Attachments</w:t>
            </w:r>
          </w:p>
        </w:tc>
        <w:tc>
          <w:tcPr>
            <w:tcW w:w="6556" w:type="dxa"/>
          </w:tcPr>
          <w:p w14:paraId="63D40138" w14:textId="77777777" w:rsidR="00F941BF" w:rsidRPr="00D52708" w:rsidRDefault="00F941BF" w:rsidP="00D52708">
            <w:pPr>
              <w:spacing w:line="0" w:lineRule="atLeast"/>
              <w:rPr>
                <w:rFonts w:asciiTheme="majorHAnsi" w:eastAsia="Cambria" w:hAnsiTheme="majorHAnsi"/>
                <w:sz w:val="20"/>
                <w:szCs w:val="20"/>
              </w:rPr>
            </w:pPr>
            <w:r w:rsidRPr="000F4939">
              <w:rPr>
                <w:rFonts w:asciiTheme="majorHAnsi" w:eastAsia="Cambria" w:hAnsiTheme="majorHAnsi"/>
                <w:sz w:val="20"/>
                <w:szCs w:val="20"/>
              </w:rPr>
              <w:t xml:space="preserve">Contract addenda and notification requests (if any) </w:t>
            </w:r>
            <w:r>
              <w:rPr>
                <w:rFonts w:asciiTheme="majorHAnsi" w:eastAsia="Cambria" w:hAnsiTheme="majorHAnsi"/>
                <w:sz w:val="20"/>
                <w:szCs w:val="20"/>
              </w:rPr>
              <w:t xml:space="preserve">are </w:t>
            </w:r>
            <w:r w:rsidRPr="000F4939">
              <w:rPr>
                <w:rFonts w:asciiTheme="majorHAnsi" w:eastAsia="Cambria" w:hAnsiTheme="majorHAnsi"/>
                <w:sz w:val="20"/>
                <w:szCs w:val="20"/>
              </w:rPr>
              <w:t>attached.</w:t>
            </w:r>
          </w:p>
        </w:tc>
        <w:tc>
          <w:tcPr>
            <w:tcW w:w="1418" w:type="dxa"/>
          </w:tcPr>
          <w:p w14:paraId="573FAC31"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40BDAE64"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5071BECE" w14:textId="77777777" w:rsidTr="00424A65">
        <w:trPr>
          <w:trHeight w:val="528"/>
        </w:trPr>
        <w:tc>
          <w:tcPr>
            <w:tcW w:w="810" w:type="dxa"/>
            <w:vMerge/>
          </w:tcPr>
          <w:p w14:paraId="4410198C"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38B0E1D5" w14:textId="77777777" w:rsidR="00F941BF" w:rsidRPr="000F4939" w:rsidRDefault="00F941BF" w:rsidP="000F4939">
            <w:pPr>
              <w:spacing w:line="0" w:lineRule="atLeast"/>
              <w:rPr>
                <w:rFonts w:asciiTheme="majorHAnsi" w:eastAsia="Cambria" w:hAnsiTheme="majorHAnsi"/>
                <w:sz w:val="20"/>
                <w:szCs w:val="20"/>
              </w:rPr>
            </w:pPr>
            <w:r w:rsidRPr="000F4939">
              <w:rPr>
                <w:rFonts w:asciiTheme="majorHAnsi" w:eastAsia="Cambria" w:hAnsiTheme="majorHAnsi"/>
                <w:sz w:val="20"/>
                <w:szCs w:val="20"/>
              </w:rPr>
              <w:t>Certificates of Origin</w:t>
            </w:r>
            <w:r>
              <w:rPr>
                <w:rFonts w:asciiTheme="majorHAnsi" w:eastAsia="Cambria" w:hAnsiTheme="majorHAnsi"/>
                <w:sz w:val="20"/>
                <w:szCs w:val="20"/>
              </w:rPr>
              <w:t xml:space="preserve"> are attached if required</w:t>
            </w:r>
          </w:p>
        </w:tc>
        <w:tc>
          <w:tcPr>
            <w:tcW w:w="1418" w:type="dxa"/>
          </w:tcPr>
          <w:p w14:paraId="74D47747"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15F0C2E6"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489D853A" w14:textId="77777777" w:rsidTr="00424A65">
        <w:trPr>
          <w:trHeight w:val="528"/>
        </w:trPr>
        <w:tc>
          <w:tcPr>
            <w:tcW w:w="810" w:type="dxa"/>
            <w:vMerge/>
          </w:tcPr>
          <w:p w14:paraId="36B1C917"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5D7C528B" w14:textId="77777777" w:rsidR="00F941BF" w:rsidRPr="000F4939" w:rsidRDefault="00F941BF" w:rsidP="000F4939">
            <w:pPr>
              <w:spacing w:line="0" w:lineRule="atLeast"/>
              <w:rPr>
                <w:rFonts w:asciiTheme="majorHAnsi" w:eastAsia="Cambria" w:hAnsiTheme="majorHAnsi"/>
                <w:sz w:val="20"/>
                <w:szCs w:val="20"/>
              </w:rPr>
            </w:pPr>
            <w:r>
              <w:rPr>
                <w:rFonts w:asciiTheme="majorHAnsi" w:eastAsia="Cambria" w:hAnsiTheme="majorHAnsi"/>
                <w:sz w:val="20"/>
                <w:szCs w:val="20"/>
              </w:rPr>
              <w:t>P</w:t>
            </w:r>
            <w:r w:rsidRPr="000F4939">
              <w:rPr>
                <w:rFonts w:asciiTheme="majorHAnsi" w:eastAsia="Cambria" w:hAnsiTheme="majorHAnsi"/>
                <w:sz w:val="20"/>
                <w:szCs w:val="20"/>
              </w:rPr>
              <w:t>roof of activities (for example, training measure participant lists, newspaper advertisements, etc.)</w:t>
            </w:r>
            <w:r>
              <w:rPr>
                <w:rFonts w:asciiTheme="majorHAnsi" w:eastAsia="Cambria" w:hAnsiTheme="majorHAnsi"/>
                <w:sz w:val="20"/>
                <w:szCs w:val="20"/>
              </w:rPr>
              <w:t xml:space="preserve"> are attached </w:t>
            </w:r>
          </w:p>
        </w:tc>
        <w:tc>
          <w:tcPr>
            <w:tcW w:w="1418" w:type="dxa"/>
          </w:tcPr>
          <w:p w14:paraId="05777A83"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53A3A92A"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1CA62D62" w14:textId="77777777" w:rsidTr="00424A65">
        <w:trPr>
          <w:trHeight w:val="528"/>
        </w:trPr>
        <w:tc>
          <w:tcPr>
            <w:tcW w:w="810" w:type="dxa"/>
            <w:vMerge/>
          </w:tcPr>
          <w:p w14:paraId="5E0CDB29"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2E408C9C" w14:textId="77777777" w:rsidR="00F941BF" w:rsidRDefault="00F941BF" w:rsidP="000F4939">
            <w:pPr>
              <w:spacing w:line="0" w:lineRule="atLeast"/>
              <w:rPr>
                <w:rFonts w:asciiTheme="majorHAnsi" w:eastAsia="Cambria" w:hAnsiTheme="majorHAnsi"/>
                <w:sz w:val="20"/>
                <w:szCs w:val="20"/>
              </w:rPr>
            </w:pPr>
            <w:r>
              <w:rPr>
                <w:rFonts w:asciiTheme="majorHAnsi" w:eastAsia="Cambria" w:hAnsiTheme="majorHAnsi"/>
                <w:sz w:val="20"/>
                <w:szCs w:val="20"/>
              </w:rPr>
              <w:t xml:space="preserve">If photos of individuals area attached, their consent is also submitted </w:t>
            </w:r>
          </w:p>
        </w:tc>
        <w:tc>
          <w:tcPr>
            <w:tcW w:w="1418" w:type="dxa"/>
          </w:tcPr>
          <w:p w14:paraId="7D5F18E8"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444B6D20"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29F19681" w14:textId="77777777" w:rsidTr="00424A65">
        <w:trPr>
          <w:trHeight w:val="528"/>
        </w:trPr>
        <w:tc>
          <w:tcPr>
            <w:tcW w:w="810" w:type="dxa"/>
            <w:vMerge/>
          </w:tcPr>
          <w:p w14:paraId="2E27CA64"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478C243C" w14:textId="77777777" w:rsidR="00F941BF" w:rsidRPr="000F4939" w:rsidRDefault="00F941BF" w:rsidP="000F4939">
            <w:pPr>
              <w:spacing w:line="0" w:lineRule="atLeast"/>
              <w:rPr>
                <w:rFonts w:asciiTheme="majorHAnsi" w:eastAsia="Cambria" w:hAnsiTheme="majorHAnsi"/>
                <w:sz w:val="20"/>
                <w:szCs w:val="20"/>
              </w:rPr>
            </w:pPr>
            <w:r w:rsidRPr="000F4939">
              <w:rPr>
                <w:rFonts w:asciiTheme="majorHAnsi" w:eastAsia="Cambria" w:hAnsiTheme="majorHAnsi"/>
                <w:sz w:val="20"/>
                <w:szCs w:val="20"/>
              </w:rPr>
              <w:t>Visibility materials samples</w:t>
            </w:r>
            <w:r>
              <w:rPr>
                <w:rFonts w:asciiTheme="majorHAnsi" w:eastAsia="Cambria" w:hAnsiTheme="majorHAnsi"/>
                <w:sz w:val="20"/>
                <w:szCs w:val="20"/>
              </w:rPr>
              <w:t xml:space="preserve"> are attached </w:t>
            </w:r>
          </w:p>
        </w:tc>
        <w:tc>
          <w:tcPr>
            <w:tcW w:w="1418" w:type="dxa"/>
          </w:tcPr>
          <w:p w14:paraId="6656FDB1"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324F5EB8"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280D791E" w14:textId="77777777" w:rsidTr="00424A65">
        <w:trPr>
          <w:trHeight w:val="528"/>
        </w:trPr>
        <w:tc>
          <w:tcPr>
            <w:tcW w:w="810" w:type="dxa"/>
            <w:vMerge/>
          </w:tcPr>
          <w:p w14:paraId="3427AEA7"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716403B3" w14:textId="77777777" w:rsidR="00F941BF" w:rsidRPr="000F4939" w:rsidRDefault="00F941BF" w:rsidP="000F4939">
            <w:pPr>
              <w:spacing w:line="0" w:lineRule="atLeast"/>
              <w:rPr>
                <w:rFonts w:asciiTheme="majorHAnsi" w:eastAsia="Cambria" w:hAnsiTheme="majorHAnsi"/>
                <w:sz w:val="20"/>
                <w:szCs w:val="20"/>
              </w:rPr>
            </w:pPr>
            <w:r w:rsidRPr="000F4939">
              <w:rPr>
                <w:rFonts w:asciiTheme="majorHAnsi" w:eastAsia="Cambria" w:hAnsiTheme="majorHAnsi"/>
                <w:sz w:val="20"/>
                <w:szCs w:val="20"/>
              </w:rPr>
              <w:t xml:space="preserve">Any relevant </w:t>
            </w:r>
            <w:r>
              <w:rPr>
                <w:rFonts w:asciiTheme="majorHAnsi" w:eastAsia="Cambria" w:hAnsiTheme="majorHAnsi"/>
                <w:sz w:val="20"/>
                <w:szCs w:val="20"/>
              </w:rPr>
              <w:t xml:space="preserve">studies, </w:t>
            </w:r>
            <w:r w:rsidRPr="000F4939">
              <w:rPr>
                <w:rFonts w:asciiTheme="majorHAnsi" w:eastAsia="Cambria" w:hAnsiTheme="majorHAnsi"/>
                <w:sz w:val="20"/>
                <w:szCs w:val="20"/>
              </w:rPr>
              <w:t>reports, publications, press releases and updates related to the Action</w:t>
            </w:r>
            <w:r>
              <w:rPr>
                <w:rFonts w:asciiTheme="majorHAnsi" w:eastAsia="Cambria" w:hAnsiTheme="majorHAnsi"/>
                <w:sz w:val="20"/>
                <w:szCs w:val="20"/>
              </w:rPr>
              <w:t xml:space="preserve"> are attached</w:t>
            </w:r>
          </w:p>
        </w:tc>
        <w:tc>
          <w:tcPr>
            <w:tcW w:w="1418" w:type="dxa"/>
          </w:tcPr>
          <w:p w14:paraId="24EECB5C"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77FC6076"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676DBBD1" w14:textId="77777777" w:rsidTr="00424A65">
        <w:trPr>
          <w:trHeight w:val="528"/>
        </w:trPr>
        <w:tc>
          <w:tcPr>
            <w:tcW w:w="810" w:type="dxa"/>
            <w:vMerge/>
          </w:tcPr>
          <w:p w14:paraId="27EC3D41"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2CF6B9C9" w14:textId="77777777" w:rsidR="00F941BF" w:rsidRPr="000F4939" w:rsidRDefault="00F941BF" w:rsidP="000F4939">
            <w:pPr>
              <w:spacing w:line="0" w:lineRule="atLeast"/>
              <w:rPr>
                <w:rFonts w:asciiTheme="majorHAnsi" w:eastAsia="Cambria" w:hAnsiTheme="majorHAnsi"/>
                <w:sz w:val="20"/>
                <w:szCs w:val="20"/>
              </w:rPr>
            </w:pPr>
            <w:r>
              <w:rPr>
                <w:rFonts w:asciiTheme="majorHAnsi" w:eastAsia="Cambria" w:hAnsiTheme="majorHAnsi"/>
                <w:sz w:val="20"/>
                <w:szCs w:val="20"/>
              </w:rPr>
              <w:t>If project evaluation was conducted (mid-term, final), it is attached</w:t>
            </w:r>
          </w:p>
        </w:tc>
        <w:tc>
          <w:tcPr>
            <w:tcW w:w="1418" w:type="dxa"/>
          </w:tcPr>
          <w:p w14:paraId="10421F53"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53B87BAF"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2E5745E7" w14:textId="77777777" w:rsidTr="00424A65">
        <w:trPr>
          <w:trHeight w:val="326"/>
        </w:trPr>
        <w:tc>
          <w:tcPr>
            <w:tcW w:w="810" w:type="dxa"/>
            <w:vMerge/>
          </w:tcPr>
          <w:p w14:paraId="77CB398F" w14:textId="77777777" w:rsidR="00F941BF" w:rsidRDefault="00F941BF" w:rsidP="00D52708">
            <w:pPr>
              <w:spacing w:line="0" w:lineRule="atLeast"/>
              <w:rPr>
                <w:rFonts w:asciiTheme="majorHAnsi" w:eastAsia="Times New Roman" w:hAnsiTheme="majorHAnsi"/>
                <w:sz w:val="20"/>
                <w:szCs w:val="20"/>
              </w:rPr>
            </w:pPr>
          </w:p>
        </w:tc>
        <w:tc>
          <w:tcPr>
            <w:tcW w:w="9108" w:type="dxa"/>
            <w:gridSpan w:val="3"/>
          </w:tcPr>
          <w:p w14:paraId="4A6C0DB9" w14:textId="77777777" w:rsidR="00F941BF" w:rsidRPr="00C4278D" w:rsidRDefault="00F941BF" w:rsidP="00C4278D">
            <w:pPr>
              <w:spacing w:line="0" w:lineRule="atLeast"/>
              <w:rPr>
                <w:rFonts w:asciiTheme="majorHAnsi" w:eastAsia="Times New Roman" w:hAnsiTheme="majorHAnsi"/>
                <w:b/>
                <w:bCs/>
                <w:sz w:val="20"/>
                <w:szCs w:val="20"/>
              </w:rPr>
            </w:pPr>
            <w:r w:rsidRPr="00C4278D">
              <w:rPr>
                <w:rFonts w:asciiTheme="majorHAnsi" w:eastAsia="Cambria" w:hAnsiTheme="majorHAnsi"/>
                <w:b/>
                <w:bCs/>
                <w:sz w:val="20"/>
                <w:szCs w:val="20"/>
              </w:rPr>
              <w:t>Applicable documentation is provided</w:t>
            </w:r>
            <w:r w:rsidR="00AB2FDC">
              <w:rPr>
                <w:rFonts w:asciiTheme="majorHAnsi" w:eastAsia="Cambria" w:hAnsiTheme="majorHAnsi"/>
                <w:b/>
                <w:bCs/>
                <w:sz w:val="20"/>
                <w:szCs w:val="20"/>
              </w:rPr>
              <w:t>/available</w:t>
            </w:r>
            <w:r w:rsidRPr="00C4278D">
              <w:rPr>
                <w:rFonts w:asciiTheme="majorHAnsi" w:eastAsia="Cambria" w:hAnsiTheme="majorHAnsi"/>
                <w:b/>
                <w:bCs/>
                <w:sz w:val="20"/>
                <w:szCs w:val="20"/>
              </w:rPr>
              <w:t xml:space="preserve"> (see </w:t>
            </w:r>
            <w:proofErr w:type="spellStart"/>
            <w:r w:rsidRPr="00C4278D">
              <w:rPr>
                <w:rFonts w:asciiTheme="majorHAnsi" w:eastAsia="Cambria" w:hAnsiTheme="majorHAnsi"/>
                <w:b/>
                <w:bCs/>
                <w:sz w:val="20"/>
                <w:szCs w:val="20"/>
              </w:rPr>
              <w:t>bellow</w:t>
            </w:r>
            <w:proofErr w:type="spellEnd"/>
            <w:r w:rsidRPr="00C4278D">
              <w:rPr>
                <w:rFonts w:asciiTheme="majorHAnsi" w:eastAsia="Cambria" w:hAnsiTheme="majorHAnsi"/>
                <w:b/>
                <w:bCs/>
                <w:sz w:val="20"/>
                <w:szCs w:val="20"/>
              </w:rPr>
              <w:t>)</w:t>
            </w:r>
          </w:p>
        </w:tc>
      </w:tr>
      <w:tr w:rsidR="00F941BF" w:rsidRPr="00511D60" w14:paraId="40368854" w14:textId="77777777" w:rsidTr="00424A65">
        <w:trPr>
          <w:trHeight w:val="528"/>
        </w:trPr>
        <w:tc>
          <w:tcPr>
            <w:tcW w:w="810" w:type="dxa"/>
            <w:vMerge/>
          </w:tcPr>
          <w:p w14:paraId="652184A2"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51EA3343" w14:textId="77777777" w:rsidR="00F941BF" w:rsidRDefault="00F941BF" w:rsidP="00C4278D">
            <w:pPr>
              <w:spacing w:line="0" w:lineRule="atLeast"/>
              <w:rPr>
                <w:rFonts w:asciiTheme="majorHAnsi" w:eastAsia="Cambria" w:hAnsiTheme="majorHAnsi"/>
                <w:sz w:val="20"/>
                <w:szCs w:val="20"/>
              </w:rPr>
            </w:pPr>
            <w:r>
              <w:rPr>
                <w:rFonts w:asciiTheme="majorHAnsi" w:eastAsia="Cambria" w:hAnsiTheme="majorHAnsi"/>
                <w:sz w:val="20"/>
                <w:szCs w:val="20"/>
              </w:rPr>
              <w:t>For HR costs</w:t>
            </w:r>
          </w:p>
          <w:p w14:paraId="1D2D3C3D" w14:textId="7ED4B7FE" w:rsidR="00F941BF" w:rsidRDefault="00E3092B" w:rsidP="00E3092B">
            <w:pPr>
              <w:pStyle w:val="ListParagraph"/>
              <w:numPr>
                <w:ilvl w:val="0"/>
                <w:numId w:val="31"/>
              </w:numPr>
              <w:spacing w:line="0" w:lineRule="atLeast"/>
              <w:jc w:val="both"/>
              <w:rPr>
                <w:rFonts w:asciiTheme="majorHAnsi" w:eastAsia="Cambria" w:hAnsiTheme="majorHAnsi"/>
                <w:sz w:val="20"/>
                <w:szCs w:val="20"/>
              </w:rPr>
            </w:pPr>
            <w:r w:rsidRPr="00827F71">
              <w:rPr>
                <w:sz w:val="20"/>
              </w:rPr>
              <w:t>Employment contract for employees accompanied with the Annex to the Contract (if applicable)</w:t>
            </w:r>
          </w:p>
          <w:p w14:paraId="509C9824" w14:textId="39DCFC7C" w:rsidR="00E3092B" w:rsidRPr="00E3092B" w:rsidRDefault="00E3092B" w:rsidP="00E3092B">
            <w:pPr>
              <w:pStyle w:val="ListParagraph"/>
              <w:numPr>
                <w:ilvl w:val="0"/>
                <w:numId w:val="31"/>
              </w:numPr>
              <w:spacing w:line="0" w:lineRule="atLeast"/>
              <w:jc w:val="both"/>
              <w:rPr>
                <w:rFonts w:asciiTheme="majorHAnsi" w:eastAsia="Cambria" w:hAnsiTheme="majorHAnsi"/>
                <w:sz w:val="20"/>
                <w:szCs w:val="20"/>
              </w:rPr>
            </w:pPr>
            <w:r w:rsidRPr="00827F71">
              <w:rPr>
                <w:sz w:val="20"/>
                <w:lang w:val="en-US"/>
              </w:rPr>
              <w:t xml:space="preserve">Monthly timesheet proving the actual time worked on the project: it has to be provided for each project team member; it must be properly filled out with a description of the tasks carried out within the project and duly signed, both by the team member and the responsible person in the employer institution. Paid leave such as national holidays and vacation must be reported regularly through total </w:t>
            </w:r>
            <w:r w:rsidRPr="00827F71">
              <w:rPr>
                <w:sz w:val="20"/>
                <w:lang w:val="en-US"/>
              </w:rPr>
              <w:lastRenderedPageBreak/>
              <w:t xml:space="preserve">number of working hours and clearly specified in the column ‘’description of the task’’ in the </w:t>
            </w:r>
            <w:proofErr w:type="spellStart"/>
            <w:r w:rsidRPr="00827F71">
              <w:rPr>
                <w:sz w:val="20"/>
                <w:lang w:val="en-US"/>
              </w:rPr>
              <w:t>timesheetNote</w:t>
            </w:r>
            <w:proofErr w:type="spellEnd"/>
            <w:r w:rsidRPr="00827F71">
              <w:rPr>
                <w:sz w:val="20"/>
                <w:lang w:val="en-US"/>
              </w:rPr>
              <w:t xml:space="preserve">: If the person is working on national holiday or during the weekend without prior official approval from employer </w:t>
            </w:r>
            <w:proofErr w:type="spellStart"/>
            <w:r w:rsidRPr="00827F71">
              <w:rPr>
                <w:sz w:val="20"/>
                <w:lang w:val="en-US"/>
              </w:rPr>
              <w:t>ie</w:t>
            </w:r>
            <w:proofErr w:type="spellEnd"/>
            <w:r w:rsidRPr="00827F71">
              <w:rPr>
                <w:sz w:val="20"/>
                <w:lang w:val="en-US"/>
              </w:rPr>
              <w:t xml:space="preserve"> organization, it cannot be considered as eligible cost.</w:t>
            </w:r>
          </w:p>
          <w:p w14:paraId="2E3ACB93" w14:textId="20A09D52" w:rsidR="00E3092B" w:rsidRPr="00E3092B" w:rsidRDefault="00E3092B" w:rsidP="00E3092B">
            <w:pPr>
              <w:pStyle w:val="ListParagraph"/>
              <w:numPr>
                <w:ilvl w:val="0"/>
                <w:numId w:val="31"/>
              </w:numPr>
              <w:spacing w:line="0" w:lineRule="atLeast"/>
              <w:jc w:val="both"/>
              <w:rPr>
                <w:rFonts w:asciiTheme="majorHAnsi" w:eastAsia="Cambria" w:hAnsiTheme="majorHAnsi"/>
                <w:sz w:val="20"/>
                <w:szCs w:val="20"/>
              </w:rPr>
            </w:pPr>
            <w:r w:rsidRPr="00827F71">
              <w:rPr>
                <w:sz w:val="20"/>
              </w:rPr>
              <w:t>Decision on the appointment of members of the project team, with specified qualification (i.e. managerial staff, technical staff, administrative staff) function in the project, to what extent the work is dedicated to the project (for examples the percentage of 100% or 20%...).. The contracts/formal nominations must be made before or at the beginning of the project for the period within the implementation dates of the project and, if necessary, can be updated during the project lifetime (i.e. adding new employee, extension of one employee’s contract, changing of the project staff members)</w:t>
            </w:r>
          </w:p>
          <w:p w14:paraId="70FA94E7" w14:textId="582F43ED" w:rsidR="00E3092B" w:rsidRDefault="00E3092B" w:rsidP="00E3092B">
            <w:pPr>
              <w:pStyle w:val="ListParagraph"/>
              <w:numPr>
                <w:ilvl w:val="0"/>
                <w:numId w:val="31"/>
              </w:numPr>
              <w:spacing w:line="0" w:lineRule="atLeast"/>
              <w:jc w:val="both"/>
              <w:rPr>
                <w:rFonts w:asciiTheme="majorHAnsi" w:eastAsia="Cambria" w:hAnsiTheme="majorHAnsi"/>
                <w:sz w:val="20"/>
                <w:szCs w:val="20"/>
              </w:rPr>
            </w:pPr>
            <w:r w:rsidRPr="00827F71">
              <w:rPr>
                <w:sz w:val="20"/>
              </w:rPr>
              <w:t>Decision for annual leave (if needed)</w:t>
            </w:r>
          </w:p>
          <w:p w14:paraId="427441DB" w14:textId="0BDA0FF2" w:rsidR="002F4B21" w:rsidRPr="002F4B21" w:rsidRDefault="00E3092B" w:rsidP="00F941BF">
            <w:pPr>
              <w:pStyle w:val="ListParagraph"/>
              <w:numPr>
                <w:ilvl w:val="0"/>
                <w:numId w:val="31"/>
              </w:numPr>
              <w:spacing w:line="0" w:lineRule="atLeast"/>
              <w:rPr>
                <w:rFonts w:asciiTheme="majorHAnsi" w:eastAsia="Cambria" w:hAnsiTheme="majorHAnsi"/>
                <w:sz w:val="20"/>
                <w:szCs w:val="20"/>
              </w:rPr>
            </w:pPr>
            <w:r w:rsidRPr="00827F71">
              <w:rPr>
                <w:sz w:val="20"/>
              </w:rPr>
              <w:t>Monthly payslips for each individual with defined gross 2 salary for total work engagement, not only for the project</w:t>
            </w:r>
            <w:r w:rsidDel="00E3092B">
              <w:rPr>
                <w:rFonts w:asciiTheme="majorHAnsi" w:eastAsia="Cambria" w:hAnsiTheme="majorHAnsi"/>
                <w:sz w:val="20"/>
                <w:szCs w:val="20"/>
              </w:rPr>
              <w:t xml:space="preserve"> </w:t>
            </w:r>
            <w:r w:rsidRPr="00827F71">
              <w:rPr>
                <w:sz w:val="20"/>
              </w:rPr>
              <w:t>Tax, surtax and contribution specifications (IOPPD forms for MNE beneficiaries</w:t>
            </w:r>
            <w:r w:rsidR="002F4B21">
              <w:rPr>
                <w:sz w:val="20"/>
              </w:rPr>
              <w:t xml:space="preserve">; </w:t>
            </w:r>
            <w:r w:rsidR="002F4B21">
              <w:rPr>
                <w:sz w:val="20"/>
              </w:rPr>
              <w:t>F</w:t>
            </w:r>
            <w:r w:rsidR="002F4B21" w:rsidRPr="00EB5F65">
              <w:rPr>
                <w:sz w:val="20"/>
              </w:rPr>
              <w:t>orms for payment of taxes, surtaxes and s</w:t>
            </w:r>
            <w:r w:rsidR="002F4B21">
              <w:rPr>
                <w:sz w:val="20"/>
              </w:rPr>
              <w:t>ocial insurance for ALB beneficiaries</w:t>
            </w:r>
            <w:r w:rsidR="002F4B21" w:rsidRPr="00EB5F65">
              <w:rPr>
                <w:sz w:val="20"/>
              </w:rPr>
              <w:t xml:space="preserve"> are automatically generated </w:t>
            </w:r>
            <w:r w:rsidR="002F4B21">
              <w:rPr>
                <w:sz w:val="20"/>
              </w:rPr>
              <w:t>by the Tax Office online system:</w:t>
            </w:r>
            <w:r w:rsidR="002F4B21" w:rsidRPr="00EB5F65">
              <w:rPr>
                <w:sz w:val="20"/>
              </w:rPr>
              <w:t xml:space="preserve"> web link </w:t>
            </w:r>
            <w:hyperlink r:id="rId9" w:history="1">
              <w:r w:rsidR="002F4B21" w:rsidRPr="0090619B">
                <w:rPr>
                  <w:rStyle w:val="Hyperlink"/>
                  <w:sz w:val="20"/>
                </w:rPr>
                <w:t>https://efiling.tatime.gov.al/cats_public/Account/LogOn?returnUrl=%2Fcats_public)%</w:t>
              </w:r>
            </w:hyperlink>
            <w:r w:rsidR="002F4B21">
              <w:rPr>
                <w:sz w:val="20"/>
              </w:rPr>
              <w:t>)</w:t>
            </w:r>
            <w:bookmarkStart w:id="0" w:name="_GoBack"/>
            <w:bookmarkEnd w:id="0"/>
          </w:p>
          <w:p w14:paraId="0F488198" w14:textId="010F5271" w:rsidR="00F941BF" w:rsidRPr="00C4278D" w:rsidRDefault="002F4B21" w:rsidP="00F941BF">
            <w:pPr>
              <w:pStyle w:val="ListParagraph"/>
              <w:numPr>
                <w:ilvl w:val="0"/>
                <w:numId w:val="31"/>
              </w:numPr>
              <w:spacing w:line="0" w:lineRule="atLeast"/>
              <w:rPr>
                <w:rFonts w:asciiTheme="majorHAnsi" w:eastAsia="Cambria" w:hAnsiTheme="majorHAnsi"/>
                <w:sz w:val="20"/>
                <w:szCs w:val="20"/>
              </w:rPr>
            </w:pPr>
            <w:r>
              <w:rPr>
                <w:sz w:val="20"/>
              </w:rPr>
              <w:t xml:space="preserve"> </w:t>
            </w:r>
            <w:r w:rsidR="00E3092B" w:rsidRPr="00827F71">
              <w:rPr>
                <w:sz w:val="20"/>
              </w:rPr>
              <w:t>Evidence of payment of salaries and payment of taxes, surtaxes and contributions (bank statements, confirmation of executed order, etc.).</w:t>
            </w:r>
          </w:p>
        </w:tc>
        <w:tc>
          <w:tcPr>
            <w:tcW w:w="1418" w:type="dxa"/>
          </w:tcPr>
          <w:p w14:paraId="6BA06D32"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048A1439"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02FAB681" w14:textId="77777777" w:rsidTr="00424A65">
        <w:trPr>
          <w:trHeight w:val="528"/>
        </w:trPr>
        <w:tc>
          <w:tcPr>
            <w:tcW w:w="810" w:type="dxa"/>
            <w:vMerge/>
          </w:tcPr>
          <w:p w14:paraId="0718CC25"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5D5C61CF" w14:textId="77777777" w:rsidR="00F941BF" w:rsidRDefault="00F941BF" w:rsidP="003C76CD">
            <w:pPr>
              <w:spacing w:line="0" w:lineRule="atLeast"/>
              <w:rPr>
                <w:rFonts w:asciiTheme="majorHAnsi" w:eastAsia="Cambria" w:hAnsiTheme="majorHAnsi"/>
                <w:sz w:val="20"/>
                <w:szCs w:val="20"/>
              </w:rPr>
            </w:pPr>
            <w:r>
              <w:rPr>
                <w:rFonts w:asciiTheme="majorHAnsi" w:eastAsia="Cambria" w:hAnsiTheme="majorHAnsi"/>
                <w:sz w:val="20"/>
                <w:szCs w:val="20"/>
              </w:rPr>
              <w:t>For per diems</w:t>
            </w:r>
          </w:p>
          <w:p w14:paraId="3C212F25" w14:textId="7D45C356" w:rsidR="00F941BF" w:rsidRDefault="00F941BF" w:rsidP="00746C7E">
            <w:pPr>
              <w:pStyle w:val="ListParagraph"/>
              <w:numPr>
                <w:ilvl w:val="0"/>
                <w:numId w:val="31"/>
              </w:numPr>
              <w:spacing w:line="0" w:lineRule="atLeast"/>
              <w:jc w:val="both"/>
              <w:rPr>
                <w:rFonts w:asciiTheme="majorHAnsi" w:eastAsia="Cambria" w:hAnsiTheme="majorHAnsi"/>
                <w:sz w:val="20"/>
                <w:szCs w:val="20"/>
              </w:rPr>
            </w:pPr>
            <w:r w:rsidRPr="00C4278D">
              <w:rPr>
                <w:rFonts w:asciiTheme="majorHAnsi" w:eastAsia="Cambria" w:hAnsiTheme="majorHAnsi"/>
                <w:sz w:val="20"/>
                <w:szCs w:val="20"/>
              </w:rPr>
              <w:t>-Program of the seminar</w:t>
            </w:r>
            <w:r w:rsidR="00746C7E">
              <w:rPr>
                <w:spacing w:val="-1"/>
                <w:sz w:val="20"/>
              </w:rPr>
              <w:t>/event;</w:t>
            </w:r>
          </w:p>
          <w:p w14:paraId="5C67EB87" w14:textId="19C37FA6" w:rsidR="00746C7E" w:rsidRDefault="00746C7E" w:rsidP="00746C7E">
            <w:pPr>
              <w:pStyle w:val="ListParagraph"/>
              <w:numPr>
                <w:ilvl w:val="0"/>
                <w:numId w:val="31"/>
              </w:numPr>
              <w:spacing w:line="0" w:lineRule="atLeast"/>
              <w:jc w:val="both"/>
              <w:rPr>
                <w:rFonts w:asciiTheme="majorHAnsi" w:eastAsia="Cambria" w:hAnsiTheme="majorHAnsi"/>
                <w:sz w:val="20"/>
                <w:szCs w:val="20"/>
              </w:rPr>
            </w:pPr>
            <w:r w:rsidRPr="00827F71">
              <w:rPr>
                <w:spacing w:val="-1"/>
                <w:sz w:val="20"/>
              </w:rPr>
              <w:t>Proof of event happened and proof of participation (signed list of participants,</w:t>
            </w:r>
            <w:r>
              <w:rPr>
                <w:spacing w:val="-1"/>
                <w:sz w:val="20"/>
              </w:rPr>
              <w:t xml:space="preserve"> agenda,</w:t>
            </w:r>
            <w:r w:rsidRPr="00827F71">
              <w:rPr>
                <w:spacing w:val="-1"/>
                <w:sz w:val="20"/>
              </w:rPr>
              <w:t xml:space="preserve"> photos, minutes, travel report);</w:t>
            </w:r>
          </w:p>
          <w:p w14:paraId="601A7C53" w14:textId="4CBB3D8B" w:rsidR="00525BE9" w:rsidRPr="00C4278D" w:rsidRDefault="00525BE9" w:rsidP="00746C7E">
            <w:pPr>
              <w:pStyle w:val="ListParagraph"/>
              <w:numPr>
                <w:ilvl w:val="0"/>
                <w:numId w:val="31"/>
              </w:numPr>
              <w:spacing w:line="0" w:lineRule="atLeast"/>
              <w:jc w:val="both"/>
              <w:rPr>
                <w:rFonts w:asciiTheme="majorHAnsi" w:eastAsia="Cambria" w:hAnsiTheme="majorHAnsi"/>
                <w:sz w:val="20"/>
                <w:szCs w:val="20"/>
              </w:rPr>
            </w:pPr>
            <w:r>
              <w:rPr>
                <w:rFonts w:asciiTheme="majorHAnsi" w:eastAsia="Cambria" w:hAnsiTheme="majorHAnsi"/>
                <w:sz w:val="20"/>
                <w:szCs w:val="20"/>
              </w:rPr>
              <w:t>Travel order</w:t>
            </w:r>
            <w:r w:rsidR="00746C7E">
              <w:rPr>
                <w:rFonts w:asciiTheme="majorHAnsi" w:eastAsia="Cambria" w:hAnsiTheme="majorHAnsi"/>
                <w:sz w:val="20"/>
                <w:szCs w:val="20"/>
              </w:rPr>
              <w:t xml:space="preserve"> </w:t>
            </w:r>
            <w:r w:rsidR="00746C7E">
              <w:rPr>
                <w:spacing w:val="-1"/>
                <w:sz w:val="20"/>
              </w:rPr>
              <w:t>-</w:t>
            </w:r>
            <w:r w:rsidR="00746C7E" w:rsidRPr="007D2960">
              <w:rPr>
                <w:spacing w:val="-1"/>
                <w:sz w:val="20"/>
              </w:rPr>
              <w:t xml:space="preserve"> </w:t>
            </w:r>
            <w:r w:rsidR="00746C7E" w:rsidRPr="00827F71">
              <w:rPr>
                <w:spacing w:val="-1"/>
                <w:sz w:val="20"/>
              </w:rPr>
              <w:t>with clearly specified date and time of travel, certifying the mission carried out, from which it is clearly possible to infer the name of the travelling employee(s), date, reason and destination of the mission</w:t>
            </w:r>
            <w:r w:rsidR="00746C7E">
              <w:rPr>
                <w:spacing w:val="-1"/>
                <w:sz w:val="20"/>
                <w:lang w:val="en-US"/>
              </w:rPr>
              <w:t>;</w:t>
            </w:r>
          </w:p>
          <w:p w14:paraId="621EA5BC" w14:textId="77777777" w:rsidR="00746C7E" w:rsidRPr="00827F71" w:rsidRDefault="00746C7E" w:rsidP="00746C7E">
            <w:pPr>
              <w:widowControl w:val="0"/>
              <w:numPr>
                <w:ilvl w:val="0"/>
                <w:numId w:val="31"/>
              </w:numPr>
              <w:tabs>
                <w:tab w:val="left" w:pos="222"/>
                <w:tab w:val="left" w:pos="279"/>
              </w:tabs>
              <w:spacing w:before="58"/>
              <w:ind w:right="138"/>
              <w:jc w:val="both"/>
              <w:rPr>
                <w:sz w:val="20"/>
              </w:rPr>
            </w:pPr>
            <w:r w:rsidRPr="00827F71">
              <w:rPr>
                <w:sz w:val="20"/>
              </w:rPr>
              <w:t xml:space="preserve">Proof of travel happened (e.g. travel receipts, bus/train/flight ticket, hotel invoice, </w:t>
            </w:r>
            <w:r>
              <w:rPr>
                <w:sz w:val="20"/>
              </w:rPr>
              <w:t xml:space="preserve">   </w:t>
            </w:r>
            <w:r w:rsidRPr="00827F71">
              <w:rPr>
                <w:sz w:val="20"/>
              </w:rPr>
              <w:t>boarding pass for each flight, copy of passport entry/exit...)</w:t>
            </w:r>
          </w:p>
          <w:p w14:paraId="3DFC7B80" w14:textId="25B230A1" w:rsidR="00F941BF" w:rsidRPr="003C76CD" w:rsidRDefault="00F941BF" w:rsidP="00746C7E">
            <w:pPr>
              <w:pStyle w:val="ListParagraph"/>
              <w:numPr>
                <w:ilvl w:val="0"/>
                <w:numId w:val="31"/>
              </w:numPr>
              <w:spacing w:line="0" w:lineRule="atLeast"/>
              <w:rPr>
                <w:rFonts w:asciiTheme="majorHAnsi" w:eastAsia="Cambria" w:hAnsiTheme="majorHAnsi"/>
                <w:sz w:val="20"/>
                <w:szCs w:val="20"/>
              </w:rPr>
            </w:pPr>
          </w:p>
        </w:tc>
        <w:tc>
          <w:tcPr>
            <w:tcW w:w="1418" w:type="dxa"/>
          </w:tcPr>
          <w:p w14:paraId="1A1AC009"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0F45C747"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30A9E30E" w14:textId="77777777" w:rsidTr="00424A65">
        <w:trPr>
          <w:trHeight w:val="528"/>
        </w:trPr>
        <w:tc>
          <w:tcPr>
            <w:tcW w:w="810" w:type="dxa"/>
            <w:vMerge/>
          </w:tcPr>
          <w:p w14:paraId="67381FD1"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6F299487" w14:textId="77777777" w:rsidR="00F941BF" w:rsidRDefault="00F941BF" w:rsidP="003C76CD">
            <w:pPr>
              <w:spacing w:line="0" w:lineRule="atLeast"/>
              <w:rPr>
                <w:rFonts w:asciiTheme="majorHAnsi" w:eastAsia="Cambria" w:hAnsiTheme="majorHAnsi"/>
                <w:sz w:val="20"/>
                <w:szCs w:val="20"/>
              </w:rPr>
            </w:pPr>
            <w:r>
              <w:rPr>
                <w:rFonts w:asciiTheme="majorHAnsi" w:eastAsia="Cambria" w:hAnsiTheme="majorHAnsi"/>
                <w:sz w:val="20"/>
                <w:szCs w:val="20"/>
              </w:rPr>
              <w:t>For travel costs</w:t>
            </w:r>
          </w:p>
          <w:p w14:paraId="2933FCB3" w14:textId="680DA437" w:rsidR="00F941BF" w:rsidRPr="00C4278D" w:rsidRDefault="00F941BF" w:rsidP="00746C7E">
            <w:pPr>
              <w:pStyle w:val="ListParagraph"/>
              <w:numPr>
                <w:ilvl w:val="0"/>
                <w:numId w:val="31"/>
              </w:numPr>
              <w:spacing w:line="0" w:lineRule="atLeast"/>
              <w:jc w:val="both"/>
              <w:rPr>
                <w:rFonts w:asciiTheme="majorHAnsi" w:eastAsia="Cambria" w:hAnsiTheme="majorHAnsi"/>
                <w:sz w:val="20"/>
                <w:szCs w:val="20"/>
              </w:rPr>
            </w:pPr>
            <w:r w:rsidRPr="00C4278D">
              <w:rPr>
                <w:rFonts w:asciiTheme="majorHAnsi" w:eastAsia="Cambria" w:hAnsiTheme="majorHAnsi"/>
                <w:sz w:val="20"/>
                <w:szCs w:val="20"/>
              </w:rPr>
              <w:t xml:space="preserve">Duly filled and signed </w:t>
            </w:r>
            <w:r w:rsidR="00746C7E" w:rsidRPr="00AE75E0">
              <w:rPr>
                <w:spacing w:val="-1"/>
                <w:sz w:val="20"/>
              </w:rPr>
              <w:t>order</w:t>
            </w:r>
            <w:r w:rsidR="00746C7E">
              <w:rPr>
                <w:spacing w:val="-1"/>
                <w:sz w:val="20"/>
              </w:rPr>
              <w:t xml:space="preserve"> </w:t>
            </w:r>
            <w:r w:rsidR="00746C7E" w:rsidRPr="00AE75E0">
              <w:rPr>
                <w:spacing w:val="-1"/>
                <w:sz w:val="20"/>
              </w:rPr>
              <w:t>for</w:t>
            </w:r>
            <w:r w:rsidR="00746C7E">
              <w:rPr>
                <w:spacing w:val="-1"/>
                <w:sz w:val="20"/>
              </w:rPr>
              <w:t xml:space="preserve"> </w:t>
            </w:r>
            <w:r w:rsidR="00746C7E" w:rsidRPr="00AE75E0">
              <w:rPr>
                <w:spacing w:val="-1"/>
                <w:sz w:val="20"/>
              </w:rPr>
              <w:t>the</w:t>
            </w:r>
            <w:r w:rsidR="00746C7E">
              <w:rPr>
                <w:spacing w:val="-1"/>
                <w:sz w:val="20"/>
              </w:rPr>
              <w:t xml:space="preserve"> </w:t>
            </w:r>
            <w:r w:rsidR="00746C7E" w:rsidRPr="00AE75E0">
              <w:rPr>
                <w:sz w:val="20"/>
              </w:rPr>
              <w:t>mission</w:t>
            </w:r>
            <w:r w:rsidR="00746C7E">
              <w:rPr>
                <w:sz w:val="20"/>
              </w:rPr>
              <w:t>;</w:t>
            </w:r>
          </w:p>
          <w:p w14:paraId="4A722A08" w14:textId="6E61AFF0" w:rsidR="00F941BF" w:rsidRDefault="00F941BF" w:rsidP="00746C7E">
            <w:pPr>
              <w:pStyle w:val="ListParagraph"/>
              <w:numPr>
                <w:ilvl w:val="0"/>
                <w:numId w:val="31"/>
              </w:numPr>
              <w:spacing w:line="0" w:lineRule="atLeast"/>
              <w:jc w:val="both"/>
              <w:rPr>
                <w:rFonts w:asciiTheme="majorHAnsi" w:eastAsia="Cambria" w:hAnsiTheme="majorHAnsi"/>
                <w:sz w:val="20"/>
                <w:szCs w:val="20"/>
              </w:rPr>
            </w:pPr>
            <w:r w:rsidRPr="00C4278D">
              <w:rPr>
                <w:rFonts w:asciiTheme="majorHAnsi" w:eastAsia="Cambria" w:hAnsiTheme="majorHAnsi"/>
                <w:sz w:val="20"/>
                <w:szCs w:val="20"/>
              </w:rPr>
              <w:t>Individual report</w:t>
            </w:r>
            <w:r>
              <w:rPr>
                <w:rFonts w:asciiTheme="majorHAnsi" w:eastAsia="Cambria" w:hAnsiTheme="majorHAnsi"/>
                <w:sz w:val="20"/>
                <w:szCs w:val="20"/>
              </w:rPr>
              <w:t xml:space="preserve">s </w:t>
            </w:r>
            <w:r w:rsidRPr="00C4278D">
              <w:rPr>
                <w:rFonts w:asciiTheme="majorHAnsi" w:eastAsia="Cambria" w:hAnsiTheme="majorHAnsi"/>
                <w:sz w:val="20"/>
                <w:szCs w:val="20"/>
              </w:rPr>
              <w:t xml:space="preserve">on </w:t>
            </w:r>
            <w:r w:rsidR="00746C7E" w:rsidRPr="00AE75E0">
              <w:rPr>
                <w:spacing w:val="-1"/>
                <w:sz w:val="20"/>
              </w:rPr>
              <w:t>the</w:t>
            </w:r>
            <w:r w:rsidR="00746C7E">
              <w:rPr>
                <w:spacing w:val="-1"/>
                <w:sz w:val="20"/>
              </w:rPr>
              <w:t xml:space="preserve"> </w:t>
            </w:r>
            <w:r w:rsidR="00746C7E" w:rsidRPr="00AE75E0">
              <w:rPr>
                <w:sz w:val="20"/>
              </w:rPr>
              <w:t xml:space="preserve">mission and </w:t>
            </w:r>
            <w:r w:rsidR="00746C7E" w:rsidRPr="00AE75E0">
              <w:rPr>
                <w:spacing w:val="-1"/>
                <w:sz w:val="20"/>
              </w:rPr>
              <w:t>materials</w:t>
            </w:r>
            <w:r w:rsidR="00746C7E">
              <w:rPr>
                <w:spacing w:val="-1"/>
                <w:sz w:val="20"/>
              </w:rPr>
              <w:t xml:space="preserve"> </w:t>
            </w:r>
            <w:r w:rsidR="00746C7E" w:rsidRPr="00AE75E0">
              <w:rPr>
                <w:spacing w:val="-2"/>
                <w:sz w:val="20"/>
              </w:rPr>
              <w:t xml:space="preserve">of </w:t>
            </w:r>
            <w:r w:rsidR="00746C7E" w:rsidRPr="00AE75E0">
              <w:rPr>
                <w:spacing w:val="-1"/>
                <w:sz w:val="20"/>
              </w:rPr>
              <w:t>the</w:t>
            </w:r>
            <w:r w:rsidR="00746C7E">
              <w:rPr>
                <w:spacing w:val="-1"/>
                <w:sz w:val="20"/>
              </w:rPr>
              <w:t xml:space="preserve"> </w:t>
            </w:r>
            <w:r w:rsidR="00746C7E" w:rsidRPr="00AE75E0">
              <w:rPr>
                <w:spacing w:val="-1"/>
                <w:sz w:val="20"/>
              </w:rPr>
              <w:t>mission</w:t>
            </w:r>
            <w:r w:rsidR="00746C7E">
              <w:rPr>
                <w:spacing w:val="-1"/>
                <w:sz w:val="20"/>
              </w:rPr>
              <w:t xml:space="preserve"> </w:t>
            </w:r>
            <w:r w:rsidR="00746C7E" w:rsidRPr="00AE75E0">
              <w:rPr>
                <w:spacing w:val="-1"/>
                <w:sz w:val="20"/>
              </w:rPr>
              <w:t>(invitation,</w:t>
            </w:r>
            <w:r w:rsidR="00746C7E">
              <w:rPr>
                <w:spacing w:val="-1"/>
                <w:sz w:val="20"/>
              </w:rPr>
              <w:t xml:space="preserve"> </w:t>
            </w:r>
            <w:r w:rsidR="00746C7E" w:rsidRPr="00AE75E0">
              <w:rPr>
                <w:spacing w:val="-1"/>
                <w:sz w:val="20"/>
              </w:rPr>
              <w:t>agenda,</w:t>
            </w:r>
            <w:r w:rsidR="00746C7E">
              <w:rPr>
                <w:spacing w:val="-1"/>
                <w:sz w:val="20"/>
              </w:rPr>
              <w:t xml:space="preserve"> </w:t>
            </w:r>
            <w:r w:rsidR="00746C7E" w:rsidRPr="00AE75E0">
              <w:rPr>
                <w:spacing w:val="-1"/>
                <w:sz w:val="20"/>
              </w:rPr>
              <w:t>list</w:t>
            </w:r>
            <w:r w:rsidR="00746C7E">
              <w:rPr>
                <w:spacing w:val="-1"/>
                <w:sz w:val="20"/>
              </w:rPr>
              <w:t xml:space="preserve"> </w:t>
            </w:r>
            <w:r w:rsidR="00746C7E" w:rsidRPr="00AE75E0">
              <w:rPr>
                <w:sz w:val="20"/>
              </w:rPr>
              <w:t>of</w:t>
            </w:r>
            <w:r w:rsidR="00746C7E">
              <w:rPr>
                <w:sz w:val="20"/>
              </w:rPr>
              <w:t xml:space="preserve"> </w:t>
            </w:r>
            <w:r w:rsidR="00746C7E" w:rsidRPr="00AE75E0">
              <w:rPr>
                <w:spacing w:val="-1"/>
                <w:sz w:val="20"/>
              </w:rPr>
              <w:t>participants,</w:t>
            </w:r>
            <w:r w:rsidR="00746C7E">
              <w:rPr>
                <w:spacing w:val="-1"/>
                <w:sz w:val="20"/>
              </w:rPr>
              <w:t xml:space="preserve"> </w:t>
            </w:r>
            <w:r w:rsidR="00746C7E" w:rsidRPr="00AE75E0">
              <w:rPr>
                <w:spacing w:val="-1"/>
                <w:sz w:val="20"/>
              </w:rPr>
              <w:t>description</w:t>
            </w:r>
            <w:r w:rsidR="00746C7E" w:rsidRPr="00AE75E0">
              <w:rPr>
                <w:sz w:val="20"/>
              </w:rPr>
              <w:t xml:space="preserve"> of</w:t>
            </w:r>
            <w:r w:rsidR="00746C7E">
              <w:rPr>
                <w:sz w:val="20"/>
              </w:rPr>
              <w:t xml:space="preserve"> </w:t>
            </w:r>
            <w:r w:rsidR="00746C7E" w:rsidRPr="00AE75E0">
              <w:rPr>
                <w:sz w:val="20"/>
              </w:rPr>
              <w:t>the</w:t>
            </w:r>
            <w:r w:rsidR="00746C7E">
              <w:rPr>
                <w:sz w:val="20"/>
              </w:rPr>
              <w:t xml:space="preserve"> </w:t>
            </w:r>
            <w:r w:rsidR="00746C7E" w:rsidRPr="00AE75E0">
              <w:rPr>
                <w:spacing w:val="-1"/>
                <w:sz w:val="20"/>
              </w:rPr>
              <w:t>individual</w:t>
            </w:r>
            <w:r w:rsidR="00746C7E">
              <w:rPr>
                <w:spacing w:val="-1"/>
                <w:sz w:val="20"/>
              </w:rPr>
              <w:t xml:space="preserve"> </w:t>
            </w:r>
            <w:r w:rsidR="00746C7E" w:rsidRPr="00AE75E0">
              <w:rPr>
                <w:spacing w:val="-1"/>
                <w:sz w:val="20"/>
              </w:rPr>
              <w:t>contribution</w:t>
            </w:r>
            <w:r w:rsidR="00746C7E">
              <w:rPr>
                <w:spacing w:val="-1"/>
                <w:sz w:val="20"/>
              </w:rPr>
              <w:t xml:space="preserve"> </w:t>
            </w:r>
            <w:r w:rsidR="00746C7E" w:rsidRPr="00AE75E0">
              <w:rPr>
                <w:spacing w:val="-1"/>
                <w:sz w:val="20"/>
              </w:rPr>
              <w:t>etc.)</w:t>
            </w:r>
            <w:r w:rsidR="00746C7E">
              <w:rPr>
                <w:spacing w:val="-1"/>
                <w:sz w:val="20"/>
              </w:rPr>
              <w:t>;</w:t>
            </w:r>
          </w:p>
          <w:p w14:paraId="52605394" w14:textId="77777777" w:rsidR="00746C7E" w:rsidRDefault="00746C7E" w:rsidP="00746C7E">
            <w:pPr>
              <w:widowControl w:val="0"/>
              <w:numPr>
                <w:ilvl w:val="0"/>
                <w:numId w:val="31"/>
              </w:numPr>
              <w:tabs>
                <w:tab w:val="left" w:pos="279"/>
              </w:tabs>
              <w:spacing w:before="52"/>
              <w:ind w:right="138"/>
              <w:jc w:val="both"/>
              <w:rPr>
                <w:sz w:val="20"/>
              </w:rPr>
            </w:pPr>
            <w:r w:rsidRPr="000C4E20">
              <w:rPr>
                <w:sz w:val="20"/>
              </w:rPr>
              <w:t>Public transport: Transport tickets</w:t>
            </w:r>
            <w:r>
              <w:rPr>
                <w:sz w:val="20"/>
              </w:rPr>
              <w:t>;</w:t>
            </w:r>
          </w:p>
          <w:p w14:paraId="54733BF1" w14:textId="77777777" w:rsidR="00746C7E" w:rsidRDefault="00746C7E" w:rsidP="00746C7E">
            <w:pPr>
              <w:widowControl w:val="0"/>
              <w:numPr>
                <w:ilvl w:val="0"/>
                <w:numId w:val="31"/>
              </w:numPr>
              <w:tabs>
                <w:tab w:val="left" w:pos="279"/>
              </w:tabs>
              <w:spacing w:before="52"/>
              <w:ind w:right="138"/>
              <w:jc w:val="both"/>
              <w:rPr>
                <w:sz w:val="20"/>
              </w:rPr>
            </w:pPr>
            <w:r w:rsidRPr="000C4E20">
              <w:rPr>
                <w:sz w:val="20"/>
              </w:rPr>
              <w:t>Log book that proves mileage on the car</w:t>
            </w:r>
            <w:r>
              <w:rPr>
                <w:sz w:val="20"/>
              </w:rPr>
              <w:t>.</w:t>
            </w:r>
          </w:p>
          <w:p w14:paraId="63CF6AF5" w14:textId="77777777" w:rsidR="00746C7E" w:rsidRPr="00A9673A" w:rsidRDefault="00746C7E" w:rsidP="00746C7E">
            <w:pPr>
              <w:widowControl w:val="0"/>
              <w:numPr>
                <w:ilvl w:val="0"/>
                <w:numId w:val="31"/>
              </w:numPr>
              <w:tabs>
                <w:tab w:val="left" w:pos="279"/>
              </w:tabs>
              <w:spacing w:before="52"/>
              <w:ind w:right="138"/>
              <w:jc w:val="both"/>
              <w:rPr>
                <w:sz w:val="20"/>
              </w:rPr>
            </w:pPr>
            <w:r w:rsidRPr="00A9673A">
              <w:rPr>
                <w:sz w:val="20"/>
              </w:rPr>
              <w:t>Car: For fuel and oil expenses, a summary</w:t>
            </w:r>
            <w:r>
              <w:rPr>
                <w:sz w:val="20"/>
              </w:rPr>
              <w:t xml:space="preserve"> list of the distance covered, </w:t>
            </w:r>
            <w:r w:rsidRPr="00A9673A">
              <w:rPr>
                <w:sz w:val="20"/>
              </w:rPr>
              <w:t>fuel costs</w:t>
            </w:r>
          </w:p>
          <w:p w14:paraId="71A700B8" w14:textId="77777777" w:rsidR="00746C7E" w:rsidRPr="00746C7E" w:rsidRDefault="00746C7E" w:rsidP="00746C7E">
            <w:pPr>
              <w:pStyle w:val="ListParagraph"/>
              <w:numPr>
                <w:ilvl w:val="0"/>
                <w:numId w:val="31"/>
              </w:numPr>
              <w:spacing w:line="0" w:lineRule="atLeast"/>
              <w:jc w:val="both"/>
              <w:rPr>
                <w:rFonts w:asciiTheme="majorHAnsi" w:eastAsia="Cambria" w:hAnsiTheme="majorHAnsi"/>
                <w:sz w:val="20"/>
                <w:szCs w:val="20"/>
              </w:rPr>
            </w:pPr>
            <w:r w:rsidRPr="00A9673A">
              <w:rPr>
                <w:sz w:val="20"/>
              </w:rPr>
              <w:t>Proof of payment of costs directly paid by the institution or in case of cost directly paid by the employee proof of reimbursement to the employee by the institution (e.g., bank statement).</w:t>
            </w:r>
          </w:p>
          <w:p w14:paraId="16AB32D4" w14:textId="192D3ED2" w:rsidR="00F941BF" w:rsidRPr="003C76CD" w:rsidRDefault="00F941BF" w:rsidP="00746C7E">
            <w:pPr>
              <w:pStyle w:val="ListParagraph"/>
              <w:numPr>
                <w:ilvl w:val="0"/>
                <w:numId w:val="31"/>
              </w:numPr>
              <w:spacing w:line="0" w:lineRule="atLeast"/>
              <w:rPr>
                <w:rFonts w:asciiTheme="majorHAnsi" w:eastAsia="Cambria" w:hAnsiTheme="majorHAnsi"/>
                <w:sz w:val="20"/>
                <w:szCs w:val="20"/>
              </w:rPr>
            </w:pPr>
          </w:p>
        </w:tc>
        <w:tc>
          <w:tcPr>
            <w:tcW w:w="1418" w:type="dxa"/>
          </w:tcPr>
          <w:p w14:paraId="40C9BFCA"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16CF7AE2"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1893B30E" w14:textId="77777777" w:rsidTr="00424A65">
        <w:trPr>
          <w:trHeight w:val="528"/>
        </w:trPr>
        <w:tc>
          <w:tcPr>
            <w:tcW w:w="810" w:type="dxa"/>
            <w:vMerge/>
          </w:tcPr>
          <w:p w14:paraId="00785759"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23BB9AD8" w14:textId="77777777" w:rsidR="00F941BF" w:rsidRDefault="00F941BF" w:rsidP="003C76CD">
            <w:pPr>
              <w:spacing w:line="0" w:lineRule="atLeast"/>
              <w:rPr>
                <w:rFonts w:asciiTheme="majorHAnsi" w:eastAsia="Cambria" w:hAnsiTheme="majorHAnsi"/>
                <w:sz w:val="20"/>
                <w:szCs w:val="20"/>
              </w:rPr>
            </w:pPr>
            <w:r>
              <w:rPr>
                <w:rFonts w:asciiTheme="majorHAnsi" w:eastAsia="Cambria" w:hAnsiTheme="majorHAnsi"/>
                <w:sz w:val="20"/>
                <w:szCs w:val="20"/>
              </w:rPr>
              <w:t xml:space="preserve">For equipment/supplies: </w:t>
            </w:r>
          </w:p>
          <w:p w14:paraId="6F301C12" w14:textId="77777777" w:rsidR="00F941BF" w:rsidRPr="00C4278D"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Procurement documents (tender dossier, tender evaluation report and respective annexes, technical acceptance form);</w:t>
            </w:r>
          </w:p>
          <w:p w14:paraId="23B1CE72" w14:textId="53D5D3FF" w:rsidR="00F941BF" w:rsidRPr="00C4278D"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Copies of submitted offers</w:t>
            </w:r>
            <w:r w:rsidR="00746C7E">
              <w:rPr>
                <w:rFonts w:asciiTheme="majorHAnsi" w:eastAsia="Cambria" w:hAnsiTheme="majorHAnsi"/>
                <w:sz w:val="20"/>
                <w:szCs w:val="20"/>
              </w:rPr>
              <w:t>;</w:t>
            </w:r>
          </w:p>
          <w:p w14:paraId="7749BCDC" w14:textId="4128C336" w:rsidR="00F941BF" w:rsidRPr="00C4278D"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Copy of the supply contract</w:t>
            </w:r>
            <w:r w:rsidR="00746C7E">
              <w:rPr>
                <w:rFonts w:asciiTheme="majorHAnsi" w:eastAsia="Cambria" w:hAnsiTheme="majorHAnsi"/>
                <w:sz w:val="20"/>
                <w:szCs w:val="20"/>
              </w:rPr>
              <w:t>;</w:t>
            </w:r>
          </w:p>
          <w:p w14:paraId="62DF2EC5" w14:textId="77777777" w:rsidR="00F941BF" w:rsidRPr="00C4278D"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Copy of the Certificate for origin</w:t>
            </w:r>
            <w:r w:rsidR="00525BE9">
              <w:rPr>
                <w:rFonts w:asciiTheme="majorHAnsi" w:eastAsia="Cambria" w:hAnsiTheme="majorHAnsi"/>
                <w:sz w:val="20"/>
                <w:szCs w:val="20"/>
              </w:rPr>
              <w:t>, if applicable</w:t>
            </w:r>
          </w:p>
          <w:p w14:paraId="2712164E" w14:textId="4D32AE42" w:rsidR="00F941BF" w:rsidRPr="00C4278D"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lastRenderedPageBreak/>
              <w:t>Copy of the inventory register</w:t>
            </w:r>
            <w:r w:rsidR="00746C7E">
              <w:rPr>
                <w:rFonts w:asciiTheme="majorHAnsi" w:eastAsia="Cambria" w:hAnsiTheme="majorHAnsi"/>
                <w:sz w:val="20"/>
                <w:szCs w:val="20"/>
              </w:rPr>
              <w:t>;</w:t>
            </w:r>
          </w:p>
          <w:p w14:paraId="7BEE86E6" w14:textId="77777777" w:rsidR="00F941BF"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Protocol for transferring the ownership (if applicable)</w:t>
            </w:r>
          </w:p>
          <w:p w14:paraId="79FAF660" w14:textId="2C5404E7" w:rsidR="00746C7E" w:rsidRPr="00746C7E" w:rsidRDefault="00F941BF" w:rsidP="00746C7E">
            <w:pPr>
              <w:pStyle w:val="ListParagraph"/>
              <w:numPr>
                <w:ilvl w:val="0"/>
                <w:numId w:val="31"/>
              </w:numPr>
              <w:spacing w:line="0" w:lineRule="atLeast"/>
              <w:ind w:left="324"/>
              <w:rPr>
                <w:rFonts w:asciiTheme="majorHAnsi" w:eastAsia="Cambria" w:hAnsiTheme="majorHAnsi"/>
                <w:sz w:val="20"/>
                <w:szCs w:val="20"/>
              </w:rPr>
            </w:pPr>
            <w:r>
              <w:rPr>
                <w:rFonts w:asciiTheme="majorHAnsi" w:eastAsia="Cambria" w:hAnsiTheme="majorHAnsi"/>
                <w:sz w:val="20"/>
                <w:szCs w:val="20"/>
              </w:rPr>
              <w:t xml:space="preserve">Invoices </w:t>
            </w:r>
            <w:r w:rsidR="00746C7E" w:rsidRPr="00746C7E">
              <w:rPr>
                <w:rFonts w:asciiTheme="majorHAnsi" w:eastAsia="Cambria" w:hAnsiTheme="majorHAnsi"/>
                <w:sz w:val="20"/>
                <w:szCs w:val="20"/>
              </w:rPr>
              <w:t>– with clearly stated number/name of the project</w:t>
            </w:r>
            <w:r w:rsidR="00746C7E">
              <w:rPr>
                <w:rFonts w:asciiTheme="majorHAnsi" w:eastAsia="Cambria" w:hAnsiTheme="majorHAnsi"/>
                <w:sz w:val="20"/>
                <w:szCs w:val="20"/>
              </w:rPr>
              <w:t>;</w:t>
            </w:r>
          </w:p>
          <w:p w14:paraId="2BCAB65D" w14:textId="2E4CCD1D" w:rsidR="00746C7E" w:rsidRPr="00746C7E" w:rsidRDefault="00746C7E" w:rsidP="00746C7E">
            <w:pPr>
              <w:pStyle w:val="ListParagraph"/>
              <w:numPr>
                <w:ilvl w:val="0"/>
                <w:numId w:val="31"/>
              </w:numPr>
              <w:spacing w:line="0" w:lineRule="atLeast"/>
              <w:rPr>
                <w:rFonts w:asciiTheme="majorHAnsi" w:eastAsia="Cambria" w:hAnsiTheme="majorHAnsi"/>
                <w:sz w:val="20"/>
                <w:szCs w:val="20"/>
              </w:rPr>
            </w:pPr>
            <w:r w:rsidRPr="00746C7E">
              <w:rPr>
                <w:rFonts w:asciiTheme="majorHAnsi" w:eastAsia="Cambria" w:hAnsiTheme="majorHAnsi"/>
                <w:sz w:val="20"/>
                <w:szCs w:val="20"/>
              </w:rPr>
              <w:t>Proof of payment such as bank statements</w:t>
            </w:r>
            <w:r>
              <w:rPr>
                <w:rFonts w:asciiTheme="majorHAnsi" w:eastAsia="Cambria" w:hAnsiTheme="majorHAnsi"/>
                <w:sz w:val="20"/>
                <w:szCs w:val="20"/>
              </w:rPr>
              <w:t>;</w:t>
            </w:r>
          </w:p>
          <w:p w14:paraId="08BA1A39" w14:textId="77CFC1B9" w:rsidR="00F941BF" w:rsidRDefault="00746C7E" w:rsidP="00746C7E">
            <w:pPr>
              <w:pStyle w:val="ListParagraph"/>
              <w:numPr>
                <w:ilvl w:val="0"/>
                <w:numId w:val="31"/>
              </w:numPr>
              <w:spacing w:line="0" w:lineRule="atLeast"/>
              <w:rPr>
                <w:rFonts w:asciiTheme="majorHAnsi" w:eastAsia="Cambria" w:hAnsiTheme="majorHAnsi"/>
                <w:sz w:val="20"/>
                <w:szCs w:val="20"/>
              </w:rPr>
            </w:pPr>
            <w:r w:rsidRPr="00746C7E">
              <w:rPr>
                <w:rFonts w:asciiTheme="majorHAnsi" w:eastAsia="Cambria" w:hAnsiTheme="majorHAnsi"/>
                <w:sz w:val="20"/>
                <w:szCs w:val="20"/>
              </w:rPr>
              <w:t>Copy of Certificate for VAT exemption</w:t>
            </w:r>
            <w:r>
              <w:rPr>
                <w:rFonts w:asciiTheme="majorHAnsi" w:eastAsia="Cambria" w:hAnsiTheme="majorHAnsi"/>
                <w:sz w:val="20"/>
                <w:szCs w:val="20"/>
              </w:rPr>
              <w:t xml:space="preserve">. </w:t>
            </w:r>
          </w:p>
        </w:tc>
        <w:tc>
          <w:tcPr>
            <w:tcW w:w="1418" w:type="dxa"/>
          </w:tcPr>
          <w:p w14:paraId="668CA923"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3D4198E7"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321E809A" w14:textId="77777777" w:rsidTr="00424A65">
        <w:trPr>
          <w:trHeight w:val="528"/>
        </w:trPr>
        <w:tc>
          <w:tcPr>
            <w:tcW w:w="810" w:type="dxa"/>
            <w:vMerge/>
          </w:tcPr>
          <w:p w14:paraId="7548F175"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0A63F963" w14:textId="77777777" w:rsidR="00F941BF" w:rsidRDefault="00F941BF" w:rsidP="00C4278D">
            <w:pPr>
              <w:spacing w:line="0" w:lineRule="atLeast"/>
              <w:rPr>
                <w:rFonts w:asciiTheme="majorHAnsi" w:eastAsia="Cambria" w:hAnsiTheme="majorHAnsi"/>
                <w:sz w:val="20"/>
                <w:szCs w:val="20"/>
              </w:rPr>
            </w:pPr>
            <w:r>
              <w:rPr>
                <w:rFonts w:asciiTheme="majorHAnsi" w:eastAsia="Cambria" w:hAnsiTheme="majorHAnsi"/>
                <w:sz w:val="20"/>
                <w:szCs w:val="20"/>
              </w:rPr>
              <w:t>For local office</w:t>
            </w:r>
          </w:p>
          <w:p w14:paraId="38630363" w14:textId="77777777" w:rsidR="00F941BF" w:rsidRPr="00C4278D"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Contract for renting the office</w:t>
            </w:r>
          </w:p>
          <w:p w14:paraId="4985BE30" w14:textId="77777777" w:rsidR="00F941BF" w:rsidRPr="00C4278D"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Evidences there are no such costs covered by 10. Administrative costs</w:t>
            </w:r>
          </w:p>
          <w:p w14:paraId="2ADE0D62" w14:textId="77777777" w:rsidR="00F941BF" w:rsidRDefault="00F941BF" w:rsidP="00C4278D">
            <w:pPr>
              <w:pStyle w:val="ListParagraph"/>
              <w:numPr>
                <w:ilvl w:val="0"/>
                <w:numId w:val="31"/>
              </w:numPr>
              <w:spacing w:line="0" w:lineRule="atLeast"/>
              <w:rPr>
                <w:rFonts w:asciiTheme="majorHAnsi" w:eastAsia="Cambria" w:hAnsiTheme="majorHAnsi"/>
                <w:sz w:val="20"/>
                <w:szCs w:val="20"/>
              </w:rPr>
            </w:pPr>
            <w:r w:rsidRPr="00C4278D">
              <w:rPr>
                <w:rFonts w:asciiTheme="majorHAnsi" w:eastAsia="Cambria" w:hAnsiTheme="majorHAnsi"/>
                <w:sz w:val="20"/>
                <w:szCs w:val="20"/>
              </w:rPr>
              <w:t>Proofs about the proportion in which the office is used for the project (if applicable)</w:t>
            </w:r>
          </w:p>
          <w:p w14:paraId="16FB752A" w14:textId="77777777" w:rsidR="00746C7E" w:rsidRDefault="00746C7E" w:rsidP="00746C7E">
            <w:pPr>
              <w:pStyle w:val="ListParagraph"/>
              <w:numPr>
                <w:ilvl w:val="0"/>
                <w:numId w:val="31"/>
              </w:numPr>
              <w:spacing w:line="0" w:lineRule="atLeast"/>
              <w:rPr>
                <w:rFonts w:asciiTheme="majorHAnsi" w:eastAsia="Cambria" w:hAnsiTheme="majorHAnsi"/>
                <w:sz w:val="20"/>
                <w:szCs w:val="20"/>
              </w:rPr>
            </w:pPr>
            <w:r w:rsidRPr="00746C7E">
              <w:rPr>
                <w:rFonts w:asciiTheme="majorHAnsi" w:eastAsia="Cambria" w:hAnsiTheme="majorHAnsi"/>
                <w:sz w:val="20"/>
                <w:szCs w:val="20"/>
              </w:rPr>
              <w:t>Invoices</w:t>
            </w:r>
          </w:p>
          <w:p w14:paraId="519D064E" w14:textId="632A6F90" w:rsidR="00F941BF" w:rsidRPr="000F4939" w:rsidRDefault="00746C7E" w:rsidP="00C4278D">
            <w:pPr>
              <w:pStyle w:val="ListParagraph"/>
              <w:numPr>
                <w:ilvl w:val="0"/>
                <w:numId w:val="31"/>
              </w:numPr>
              <w:spacing w:line="0" w:lineRule="atLeast"/>
              <w:rPr>
                <w:rFonts w:asciiTheme="majorHAnsi" w:eastAsia="Cambria" w:hAnsiTheme="majorHAnsi"/>
                <w:sz w:val="20"/>
                <w:szCs w:val="20"/>
              </w:rPr>
            </w:pPr>
            <w:r w:rsidRPr="00746C7E">
              <w:rPr>
                <w:rFonts w:asciiTheme="majorHAnsi" w:eastAsia="Cambria" w:hAnsiTheme="majorHAnsi"/>
                <w:sz w:val="20"/>
                <w:szCs w:val="20"/>
              </w:rPr>
              <w:t>Proof of payment such as bank statements.</w:t>
            </w:r>
          </w:p>
        </w:tc>
        <w:tc>
          <w:tcPr>
            <w:tcW w:w="1418" w:type="dxa"/>
          </w:tcPr>
          <w:p w14:paraId="1007BF72"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14483B7A"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58137B11" w14:textId="77777777" w:rsidTr="00424A65">
        <w:trPr>
          <w:trHeight w:val="528"/>
        </w:trPr>
        <w:tc>
          <w:tcPr>
            <w:tcW w:w="810" w:type="dxa"/>
            <w:vMerge/>
          </w:tcPr>
          <w:p w14:paraId="57386025"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28CD613B" w14:textId="1512BC7F" w:rsidR="00F941BF" w:rsidRDefault="00F941BF" w:rsidP="00C4278D">
            <w:pPr>
              <w:spacing w:line="0" w:lineRule="atLeast"/>
              <w:rPr>
                <w:rFonts w:asciiTheme="majorHAnsi" w:eastAsia="Cambria" w:hAnsiTheme="majorHAnsi"/>
                <w:sz w:val="20"/>
                <w:szCs w:val="20"/>
              </w:rPr>
            </w:pPr>
            <w:r>
              <w:rPr>
                <w:rFonts w:asciiTheme="majorHAnsi" w:eastAsia="Cambria" w:hAnsiTheme="majorHAnsi"/>
                <w:sz w:val="20"/>
                <w:szCs w:val="20"/>
              </w:rPr>
              <w:t xml:space="preserve">For costs under BH titled </w:t>
            </w:r>
            <w:r w:rsidR="00746C7E">
              <w:rPr>
                <w:rFonts w:asciiTheme="majorHAnsi" w:eastAsia="Cambria" w:hAnsiTheme="majorHAnsi"/>
                <w:sz w:val="20"/>
                <w:szCs w:val="20"/>
              </w:rPr>
              <w:t>Other costs, s</w:t>
            </w:r>
            <w:r>
              <w:rPr>
                <w:rFonts w:asciiTheme="majorHAnsi" w:eastAsia="Cambria" w:hAnsiTheme="majorHAnsi"/>
                <w:sz w:val="20"/>
                <w:szCs w:val="20"/>
              </w:rPr>
              <w:t>ervices</w:t>
            </w:r>
          </w:p>
          <w:p w14:paraId="6A17DC96" w14:textId="6A97EEA7" w:rsidR="00F941BF" w:rsidRPr="00C4278D"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Procurement documents (tender dossier, tender evaluation report and respective annexes, service provision report(s); evidence of experts’ selection process (invitation letter/call), CVs, Terms of Reference, report of the selection committee etc.)</w:t>
            </w:r>
            <w:r w:rsidR="00746C7E">
              <w:rPr>
                <w:rFonts w:asciiTheme="majorHAnsi" w:eastAsia="Cambria" w:hAnsiTheme="majorHAnsi"/>
                <w:sz w:val="20"/>
                <w:szCs w:val="20"/>
              </w:rPr>
              <w:t>;</w:t>
            </w:r>
          </w:p>
          <w:p w14:paraId="307663A0" w14:textId="61AB67AA" w:rsidR="00F941BF" w:rsidRPr="00C4278D"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Copies of submitted offers</w:t>
            </w:r>
            <w:r w:rsidR="00746C7E">
              <w:rPr>
                <w:rFonts w:asciiTheme="majorHAnsi" w:eastAsia="Cambria" w:hAnsiTheme="majorHAnsi"/>
                <w:sz w:val="20"/>
                <w:szCs w:val="20"/>
              </w:rPr>
              <w:t>;</w:t>
            </w:r>
          </w:p>
          <w:p w14:paraId="48D8B1A3" w14:textId="07B4CD49" w:rsidR="00F941BF" w:rsidRPr="00C4278D"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Contract of the service contract</w:t>
            </w:r>
            <w:r w:rsidR="00746C7E">
              <w:rPr>
                <w:rFonts w:asciiTheme="majorHAnsi" w:eastAsia="Cambria" w:hAnsiTheme="majorHAnsi"/>
                <w:sz w:val="20"/>
                <w:szCs w:val="20"/>
              </w:rPr>
              <w:t>;</w:t>
            </w:r>
          </w:p>
          <w:p w14:paraId="3C23A31D" w14:textId="3E342BE8" w:rsidR="00F941BF" w:rsidRPr="00C4278D"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Program of the conference</w:t>
            </w:r>
            <w:r w:rsidR="00746C7E">
              <w:rPr>
                <w:rFonts w:asciiTheme="majorHAnsi" w:eastAsia="Cambria" w:hAnsiTheme="majorHAnsi"/>
                <w:sz w:val="20"/>
                <w:szCs w:val="20"/>
              </w:rPr>
              <w:t>;</w:t>
            </w:r>
          </w:p>
          <w:p w14:paraId="3E3574C4" w14:textId="72853A92" w:rsidR="00F941BF"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List of participants</w:t>
            </w:r>
            <w:r w:rsidR="00746C7E">
              <w:rPr>
                <w:rFonts w:asciiTheme="majorHAnsi" w:eastAsia="Cambria" w:hAnsiTheme="majorHAnsi"/>
                <w:sz w:val="20"/>
                <w:szCs w:val="20"/>
              </w:rPr>
              <w:t>;</w:t>
            </w:r>
          </w:p>
          <w:p w14:paraId="329E7644" w14:textId="59429696" w:rsidR="00746C7E" w:rsidRPr="00746C7E" w:rsidRDefault="00746C7E" w:rsidP="00746C7E">
            <w:pPr>
              <w:widowControl w:val="0"/>
              <w:numPr>
                <w:ilvl w:val="0"/>
                <w:numId w:val="32"/>
              </w:numPr>
              <w:tabs>
                <w:tab w:val="left" w:pos="334"/>
              </w:tabs>
              <w:spacing w:before="61"/>
              <w:ind w:right="138"/>
              <w:jc w:val="both"/>
              <w:rPr>
                <w:rFonts w:eastAsia="Calibri"/>
                <w:sz w:val="20"/>
              </w:rPr>
            </w:pPr>
            <w:r w:rsidRPr="002562E5">
              <w:rPr>
                <w:rFonts w:eastAsia="Calibri"/>
                <w:sz w:val="20"/>
              </w:rPr>
              <w:t>List of trainers/lecturers</w:t>
            </w:r>
            <w:r>
              <w:rPr>
                <w:rFonts w:eastAsia="Calibri"/>
                <w:sz w:val="20"/>
              </w:rPr>
              <w:t>;</w:t>
            </w:r>
          </w:p>
          <w:p w14:paraId="23CD45E4" w14:textId="6C870458" w:rsidR="00F941BF" w:rsidRPr="00C4278D"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Materials</w:t>
            </w:r>
            <w:r w:rsidR="00BC2A9A">
              <w:rPr>
                <w:rFonts w:asciiTheme="majorHAnsi" w:eastAsia="Cambria" w:hAnsiTheme="majorHAnsi"/>
                <w:sz w:val="20"/>
                <w:szCs w:val="20"/>
              </w:rPr>
              <w:t>;</w:t>
            </w:r>
          </w:p>
          <w:p w14:paraId="14FF08A2" w14:textId="12BE968A" w:rsidR="00F941BF" w:rsidRPr="00C4278D"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Contributions</w:t>
            </w:r>
            <w:r w:rsidR="00BC2A9A">
              <w:rPr>
                <w:rFonts w:asciiTheme="majorHAnsi" w:eastAsia="Cambria" w:hAnsiTheme="majorHAnsi"/>
                <w:sz w:val="20"/>
                <w:szCs w:val="20"/>
              </w:rPr>
              <w:t>;</w:t>
            </w:r>
          </w:p>
          <w:p w14:paraId="16FAE94C" w14:textId="34A1D545" w:rsidR="00F941BF" w:rsidRPr="00C4278D"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Publications</w:t>
            </w:r>
            <w:r w:rsidR="00BC2A9A">
              <w:rPr>
                <w:rFonts w:asciiTheme="majorHAnsi" w:eastAsia="Cambria" w:hAnsiTheme="majorHAnsi"/>
                <w:sz w:val="20"/>
                <w:szCs w:val="20"/>
              </w:rPr>
              <w:t>;</w:t>
            </w:r>
          </w:p>
          <w:p w14:paraId="32D4D629" w14:textId="0EF1FE64" w:rsidR="00F941BF" w:rsidRDefault="00F941BF" w:rsidP="00746C7E">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Photos</w:t>
            </w:r>
            <w:r w:rsidR="00746C7E">
              <w:rPr>
                <w:rFonts w:asciiTheme="majorHAnsi" w:eastAsia="Cambria" w:hAnsiTheme="majorHAnsi"/>
                <w:sz w:val="20"/>
                <w:szCs w:val="20"/>
              </w:rPr>
              <w:t xml:space="preserve"> </w:t>
            </w:r>
            <w:r w:rsidR="00746C7E" w:rsidRPr="00A17758">
              <w:rPr>
                <w:rFonts w:eastAsia="Calibri"/>
                <w:sz w:val="20"/>
              </w:rPr>
              <w:t>and/or video records of the events</w:t>
            </w:r>
            <w:r w:rsidR="00746C7E">
              <w:rPr>
                <w:rFonts w:eastAsia="Calibri"/>
                <w:sz w:val="20"/>
              </w:rPr>
              <w:t>;</w:t>
            </w:r>
          </w:p>
          <w:p w14:paraId="61E0CBD6" w14:textId="7D7E2CBB" w:rsidR="00746C7E" w:rsidRDefault="00746C7E" w:rsidP="00746C7E">
            <w:pPr>
              <w:widowControl w:val="0"/>
              <w:numPr>
                <w:ilvl w:val="0"/>
                <w:numId w:val="32"/>
              </w:numPr>
              <w:tabs>
                <w:tab w:val="left" w:pos="334"/>
              </w:tabs>
              <w:spacing w:before="58"/>
              <w:ind w:right="138"/>
              <w:jc w:val="both"/>
              <w:rPr>
                <w:rFonts w:eastAsia="Calibri"/>
                <w:sz w:val="20"/>
              </w:rPr>
            </w:pPr>
            <w:r>
              <w:rPr>
                <w:rFonts w:eastAsia="Calibri"/>
                <w:sz w:val="20"/>
              </w:rPr>
              <w:t>Feedback questionnaires</w:t>
            </w:r>
            <w:r w:rsidR="00BC2A9A">
              <w:rPr>
                <w:rFonts w:eastAsia="Calibri"/>
                <w:sz w:val="20"/>
              </w:rPr>
              <w:t>;</w:t>
            </w:r>
          </w:p>
          <w:p w14:paraId="07F8B91F" w14:textId="32A2D2B3" w:rsidR="00746C7E" w:rsidRDefault="00746C7E" w:rsidP="00746C7E">
            <w:pPr>
              <w:widowControl w:val="0"/>
              <w:numPr>
                <w:ilvl w:val="0"/>
                <w:numId w:val="32"/>
              </w:numPr>
              <w:tabs>
                <w:tab w:val="left" w:pos="334"/>
              </w:tabs>
              <w:spacing w:before="58"/>
              <w:ind w:right="138"/>
              <w:jc w:val="both"/>
              <w:rPr>
                <w:rFonts w:eastAsia="Calibri"/>
                <w:sz w:val="20"/>
              </w:rPr>
            </w:pPr>
            <w:r w:rsidRPr="00A9673A">
              <w:rPr>
                <w:rFonts w:eastAsia="Calibri"/>
                <w:sz w:val="20"/>
              </w:rPr>
              <w:t>Invoice/receipt – with clearly stated number/name of the project</w:t>
            </w:r>
            <w:r w:rsidR="00BC2A9A">
              <w:rPr>
                <w:rFonts w:eastAsia="Calibri"/>
                <w:sz w:val="20"/>
              </w:rPr>
              <w:t>;</w:t>
            </w:r>
          </w:p>
          <w:p w14:paraId="6BE28EB6" w14:textId="0E3C194A" w:rsidR="00746C7E" w:rsidRDefault="00746C7E" w:rsidP="00746C7E">
            <w:pPr>
              <w:widowControl w:val="0"/>
              <w:numPr>
                <w:ilvl w:val="0"/>
                <w:numId w:val="32"/>
              </w:numPr>
              <w:tabs>
                <w:tab w:val="left" w:pos="334"/>
              </w:tabs>
              <w:spacing w:before="58"/>
              <w:ind w:right="138"/>
              <w:jc w:val="both"/>
              <w:rPr>
                <w:rFonts w:eastAsia="Calibri"/>
                <w:sz w:val="20"/>
              </w:rPr>
            </w:pPr>
            <w:r w:rsidRPr="00A9673A">
              <w:rPr>
                <w:rFonts w:eastAsia="Calibri"/>
                <w:sz w:val="20"/>
              </w:rPr>
              <w:t>Proof of payment</w:t>
            </w:r>
            <w:r w:rsidR="00BC2A9A">
              <w:rPr>
                <w:rFonts w:eastAsia="Calibri"/>
                <w:sz w:val="20"/>
              </w:rPr>
              <w:t>;</w:t>
            </w:r>
          </w:p>
          <w:p w14:paraId="2A28BCA9" w14:textId="0AD616C0" w:rsidR="00F941BF" w:rsidRPr="00746C7E" w:rsidRDefault="00746C7E" w:rsidP="00746C7E">
            <w:pPr>
              <w:spacing w:line="0" w:lineRule="atLeast"/>
              <w:rPr>
                <w:rFonts w:asciiTheme="majorHAnsi" w:eastAsia="Cambria" w:hAnsiTheme="majorHAnsi"/>
                <w:sz w:val="20"/>
                <w:szCs w:val="20"/>
              </w:rPr>
            </w:pPr>
            <w:r w:rsidRPr="00746C7E">
              <w:rPr>
                <w:rFonts w:eastAsia="Calibri"/>
                <w:sz w:val="20"/>
              </w:rPr>
              <w:t>NOTE: Costs will only be reimbursed if supporting documents (visibility materials, presentations, labels on purchased equipment, etc.) respect all EU visibility rules.</w:t>
            </w:r>
            <w:r w:rsidR="00BC2A9A">
              <w:rPr>
                <w:rFonts w:eastAsia="Calibri"/>
                <w:sz w:val="20"/>
              </w:rPr>
              <w:t xml:space="preserve"> </w:t>
            </w:r>
          </w:p>
        </w:tc>
        <w:tc>
          <w:tcPr>
            <w:tcW w:w="1418" w:type="dxa"/>
          </w:tcPr>
          <w:p w14:paraId="77DA6A18"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11251E99"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49722317" w14:textId="77777777" w:rsidTr="00424A65">
        <w:trPr>
          <w:trHeight w:val="528"/>
        </w:trPr>
        <w:tc>
          <w:tcPr>
            <w:tcW w:w="810" w:type="dxa"/>
            <w:vMerge/>
          </w:tcPr>
          <w:p w14:paraId="7E6530CF"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0B0E7C26" w14:textId="77777777" w:rsidR="00F941BF" w:rsidRDefault="00F941BF" w:rsidP="00C4278D">
            <w:pPr>
              <w:spacing w:line="0" w:lineRule="atLeast"/>
              <w:rPr>
                <w:rFonts w:asciiTheme="majorHAnsi" w:eastAsia="Cambria" w:hAnsiTheme="majorHAnsi"/>
                <w:sz w:val="20"/>
                <w:szCs w:val="20"/>
              </w:rPr>
            </w:pPr>
            <w:r>
              <w:rPr>
                <w:rFonts w:asciiTheme="majorHAnsi" w:eastAsia="Cambria" w:hAnsiTheme="majorHAnsi"/>
                <w:sz w:val="20"/>
                <w:szCs w:val="20"/>
              </w:rPr>
              <w:t>For Works (or any other costs under BH 6)</w:t>
            </w:r>
          </w:p>
          <w:p w14:paraId="45BD7686" w14:textId="1BAC2570" w:rsidR="00F941BF" w:rsidRPr="00C4278D" w:rsidRDefault="00F941BF" w:rsidP="00BC2A9A">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Procurement documents (tender dossier; tender evaluation report and respective annexes; work acceptance form)</w:t>
            </w:r>
            <w:r w:rsidR="00BC2A9A">
              <w:rPr>
                <w:rFonts w:asciiTheme="majorHAnsi" w:eastAsia="Cambria" w:hAnsiTheme="majorHAnsi"/>
                <w:sz w:val="20"/>
                <w:szCs w:val="20"/>
              </w:rPr>
              <w:t>;</w:t>
            </w:r>
          </w:p>
          <w:p w14:paraId="1078DFC7" w14:textId="3624EA51" w:rsidR="00F941BF" w:rsidRPr="00C4278D" w:rsidRDefault="00F941BF" w:rsidP="00BC2A9A">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Copies of submitted offers</w:t>
            </w:r>
            <w:r w:rsidR="00BC2A9A">
              <w:rPr>
                <w:rFonts w:asciiTheme="majorHAnsi" w:eastAsia="Cambria" w:hAnsiTheme="majorHAnsi"/>
                <w:sz w:val="20"/>
                <w:szCs w:val="20"/>
              </w:rPr>
              <w:t>;</w:t>
            </w:r>
          </w:p>
          <w:p w14:paraId="082D9AC1" w14:textId="413DFAD8" w:rsidR="00F941BF" w:rsidRDefault="00F941BF" w:rsidP="00BC2A9A">
            <w:pPr>
              <w:pStyle w:val="ListParagraph"/>
              <w:numPr>
                <w:ilvl w:val="0"/>
                <w:numId w:val="32"/>
              </w:numPr>
              <w:spacing w:line="0" w:lineRule="atLeast"/>
              <w:rPr>
                <w:rFonts w:asciiTheme="majorHAnsi" w:eastAsia="Cambria" w:hAnsiTheme="majorHAnsi"/>
                <w:sz w:val="20"/>
                <w:szCs w:val="20"/>
              </w:rPr>
            </w:pPr>
            <w:r w:rsidRPr="00C4278D">
              <w:rPr>
                <w:rFonts w:asciiTheme="majorHAnsi" w:eastAsia="Cambria" w:hAnsiTheme="majorHAnsi"/>
                <w:sz w:val="20"/>
                <w:szCs w:val="20"/>
              </w:rPr>
              <w:t>Copy of the work contract</w:t>
            </w:r>
            <w:r w:rsidR="00BC2A9A">
              <w:rPr>
                <w:rFonts w:asciiTheme="majorHAnsi" w:eastAsia="Cambria" w:hAnsiTheme="majorHAnsi"/>
                <w:sz w:val="20"/>
                <w:szCs w:val="20"/>
              </w:rPr>
              <w:t>;</w:t>
            </w:r>
          </w:p>
          <w:p w14:paraId="782D0929" w14:textId="5E45DBF7" w:rsidR="00BC2A9A" w:rsidRPr="00A9673A" w:rsidRDefault="00BC2A9A" w:rsidP="00BC2A9A">
            <w:pPr>
              <w:widowControl w:val="0"/>
              <w:numPr>
                <w:ilvl w:val="0"/>
                <w:numId w:val="32"/>
              </w:numPr>
              <w:tabs>
                <w:tab w:val="left" w:pos="279"/>
              </w:tabs>
              <w:spacing w:before="61"/>
              <w:ind w:right="138"/>
              <w:jc w:val="both"/>
              <w:rPr>
                <w:sz w:val="20"/>
              </w:rPr>
            </w:pPr>
            <w:r w:rsidRPr="00A9673A">
              <w:rPr>
                <w:sz w:val="20"/>
              </w:rPr>
              <w:t>Invoice/receipt – with clearly st</w:t>
            </w:r>
            <w:r>
              <w:rPr>
                <w:sz w:val="20"/>
              </w:rPr>
              <w:t>ated number/name of the project;</w:t>
            </w:r>
          </w:p>
          <w:p w14:paraId="5896A033" w14:textId="52338995" w:rsidR="00F941BF" w:rsidRDefault="00BC2A9A" w:rsidP="00BC2A9A">
            <w:pPr>
              <w:pStyle w:val="ListParagraph"/>
              <w:numPr>
                <w:ilvl w:val="0"/>
                <w:numId w:val="32"/>
              </w:numPr>
              <w:spacing w:line="0" w:lineRule="atLeast"/>
              <w:rPr>
                <w:rFonts w:asciiTheme="majorHAnsi" w:eastAsia="Cambria" w:hAnsiTheme="majorHAnsi"/>
                <w:sz w:val="20"/>
                <w:szCs w:val="20"/>
              </w:rPr>
            </w:pPr>
            <w:r w:rsidRPr="00A9673A">
              <w:rPr>
                <w:sz w:val="20"/>
              </w:rPr>
              <w:t>Proof of payment.</w:t>
            </w:r>
            <w:r>
              <w:rPr>
                <w:sz w:val="20"/>
              </w:rPr>
              <w:t xml:space="preserve"> </w:t>
            </w:r>
          </w:p>
        </w:tc>
        <w:tc>
          <w:tcPr>
            <w:tcW w:w="1418" w:type="dxa"/>
          </w:tcPr>
          <w:p w14:paraId="258CA650"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1FD5001D"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24D5C6F8" w14:textId="77777777" w:rsidTr="00424A65">
        <w:trPr>
          <w:trHeight w:val="528"/>
        </w:trPr>
        <w:tc>
          <w:tcPr>
            <w:tcW w:w="810" w:type="dxa"/>
            <w:vMerge w:val="restart"/>
            <w:textDirection w:val="btLr"/>
          </w:tcPr>
          <w:p w14:paraId="3AB8F8EE" w14:textId="77777777" w:rsidR="00F941BF" w:rsidRPr="00F941BF" w:rsidRDefault="00F941BF" w:rsidP="00F941BF">
            <w:pPr>
              <w:spacing w:line="0" w:lineRule="atLeast"/>
              <w:ind w:left="113" w:right="113"/>
              <w:rPr>
                <w:rFonts w:asciiTheme="majorHAnsi" w:eastAsia="Times New Roman" w:hAnsiTheme="majorHAnsi"/>
                <w:b/>
                <w:bCs/>
                <w:sz w:val="20"/>
                <w:szCs w:val="20"/>
              </w:rPr>
            </w:pPr>
            <w:r w:rsidRPr="00F941BF">
              <w:rPr>
                <w:rFonts w:asciiTheme="majorHAnsi" w:eastAsia="Times New Roman" w:hAnsiTheme="majorHAnsi"/>
                <w:b/>
                <w:bCs/>
                <w:sz w:val="20"/>
                <w:szCs w:val="20"/>
              </w:rPr>
              <w:t>Request for Payment</w:t>
            </w:r>
          </w:p>
        </w:tc>
        <w:tc>
          <w:tcPr>
            <w:tcW w:w="6556" w:type="dxa"/>
          </w:tcPr>
          <w:p w14:paraId="6532988D" w14:textId="77777777" w:rsidR="00F941BF" w:rsidRDefault="00F941BF" w:rsidP="00F941BF">
            <w:pPr>
              <w:spacing w:line="0" w:lineRule="atLeast"/>
              <w:rPr>
                <w:rFonts w:asciiTheme="majorHAnsi" w:eastAsia="Cambria" w:hAnsiTheme="majorHAnsi"/>
                <w:sz w:val="20"/>
                <w:szCs w:val="20"/>
              </w:rPr>
            </w:pPr>
            <w:r w:rsidRPr="00F941BF">
              <w:rPr>
                <w:rFonts w:asciiTheme="majorHAnsi" w:eastAsia="Cambria" w:hAnsiTheme="majorHAnsi"/>
                <w:sz w:val="20"/>
                <w:szCs w:val="20"/>
              </w:rPr>
              <w:t>Attached to this Report is a Request for payment – filled in and signed by the</w:t>
            </w:r>
            <w:r>
              <w:rPr>
                <w:rFonts w:asciiTheme="majorHAnsi" w:eastAsia="Cambria" w:hAnsiTheme="majorHAnsi"/>
                <w:sz w:val="20"/>
                <w:szCs w:val="20"/>
              </w:rPr>
              <w:t xml:space="preserve"> </w:t>
            </w:r>
            <w:r w:rsidRPr="00F941BF">
              <w:rPr>
                <w:rFonts w:asciiTheme="majorHAnsi" w:eastAsia="Cambria" w:hAnsiTheme="majorHAnsi"/>
                <w:sz w:val="20"/>
                <w:szCs w:val="20"/>
              </w:rPr>
              <w:t>authorised representative of the GB.</w:t>
            </w:r>
          </w:p>
        </w:tc>
        <w:tc>
          <w:tcPr>
            <w:tcW w:w="1418" w:type="dxa"/>
          </w:tcPr>
          <w:p w14:paraId="61134E1C"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3CA86FCC"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2E6026F6" w14:textId="77777777" w:rsidTr="00424A65">
        <w:trPr>
          <w:trHeight w:val="528"/>
        </w:trPr>
        <w:tc>
          <w:tcPr>
            <w:tcW w:w="810" w:type="dxa"/>
            <w:vMerge/>
          </w:tcPr>
          <w:p w14:paraId="383ED41D" w14:textId="77777777" w:rsidR="00F941BF" w:rsidRDefault="00F941BF" w:rsidP="00D52708">
            <w:pPr>
              <w:spacing w:line="0" w:lineRule="atLeast"/>
              <w:rPr>
                <w:rFonts w:asciiTheme="majorHAnsi" w:eastAsia="Times New Roman" w:hAnsiTheme="majorHAnsi"/>
                <w:sz w:val="20"/>
                <w:szCs w:val="20"/>
              </w:rPr>
            </w:pPr>
          </w:p>
        </w:tc>
        <w:tc>
          <w:tcPr>
            <w:tcW w:w="6556" w:type="dxa"/>
          </w:tcPr>
          <w:p w14:paraId="5D5C22F7" w14:textId="77777777" w:rsidR="00F941BF" w:rsidRDefault="00F941BF" w:rsidP="00C4278D">
            <w:pPr>
              <w:spacing w:line="0" w:lineRule="atLeast"/>
              <w:rPr>
                <w:rFonts w:asciiTheme="majorHAnsi" w:eastAsia="Cambria" w:hAnsiTheme="majorHAnsi"/>
                <w:sz w:val="20"/>
                <w:szCs w:val="20"/>
              </w:rPr>
            </w:pPr>
            <w:r w:rsidRPr="00F941BF">
              <w:rPr>
                <w:rFonts w:asciiTheme="majorHAnsi" w:eastAsia="Cambria" w:hAnsiTheme="majorHAnsi"/>
                <w:sz w:val="20"/>
                <w:szCs w:val="20"/>
              </w:rPr>
              <w:t>The Request for payment contains the Declaration of Honour by the Lead applicant</w:t>
            </w:r>
            <w:r>
              <w:rPr>
                <w:rFonts w:asciiTheme="majorHAnsi" w:eastAsia="Cambria" w:hAnsiTheme="majorHAnsi"/>
                <w:sz w:val="20"/>
                <w:szCs w:val="20"/>
              </w:rPr>
              <w:t>, if required by GC</w:t>
            </w:r>
          </w:p>
        </w:tc>
        <w:tc>
          <w:tcPr>
            <w:tcW w:w="1418" w:type="dxa"/>
          </w:tcPr>
          <w:p w14:paraId="32B6540B" w14:textId="77777777" w:rsidR="00F941BF" w:rsidRPr="00511D60" w:rsidRDefault="00F941BF" w:rsidP="00D52708">
            <w:pPr>
              <w:spacing w:line="0" w:lineRule="atLeast"/>
              <w:jc w:val="center"/>
              <w:rPr>
                <w:rFonts w:asciiTheme="majorHAnsi" w:eastAsia="Times New Roman" w:hAnsiTheme="majorHAnsi"/>
                <w:sz w:val="20"/>
                <w:szCs w:val="20"/>
              </w:rPr>
            </w:pPr>
          </w:p>
        </w:tc>
        <w:tc>
          <w:tcPr>
            <w:tcW w:w="1134" w:type="dxa"/>
          </w:tcPr>
          <w:p w14:paraId="17C2FC92" w14:textId="77777777" w:rsidR="00F941BF" w:rsidRPr="00511D60" w:rsidRDefault="00F941BF" w:rsidP="00D52708">
            <w:pPr>
              <w:spacing w:line="0" w:lineRule="atLeast"/>
              <w:jc w:val="center"/>
              <w:rPr>
                <w:rFonts w:asciiTheme="majorHAnsi" w:eastAsia="Times New Roman" w:hAnsiTheme="majorHAnsi"/>
                <w:sz w:val="20"/>
                <w:szCs w:val="20"/>
              </w:rPr>
            </w:pPr>
          </w:p>
        </w:tc>
      </w:tr>
      <w:tr w:rsidR="00F941BF" w:rsidRPr="00511D60" w14:paraId="544D793C" w14:textId="77777777" w:rsidTr="00424A65">
        <w:trPr>
          <w:trHeight w:val="528"/>
        </w:trPr>
        <w:tc>
          <w:tcPr>
            <w:tcW w:w="810" w:type="dxa"/>
            <w:vMerge/>
          </w:tcPr>
          <w:p w14:paraId="39C36E81" w14:textId="77777777" w:rsidR="00F941BF" w:rsidRDefault="00F941BF" w:rsidP="00F941BF">
            <w:pPr>
              <w:spacing w:line="0" w:lineRule="atLeast"/>
              <w:rPr>
                <w:rFonts w:asciiTheme="majorHAnsi" w:eastAsia="Times New Roman" w:hAnsiTheme="majorHAnsi"/>
                <w:sz w:val="20"/>
                <w:szCs w:val="20"/>
              </w:rPr>
            </w:pPr>
          </w:p>
        </w:tc>
        <w:tc>
          <w:tcPr>
            <w:tcW w:w="6556" w:type="dxa"/>
          </w:tcPr>
          <w:p w14:paraId="19731B1D" w14:textId="77777777" w:rsidR="00F941BF" w:rsidRDefault="00F941BF" w:rsidP="00F941BF">
            <w:pPr>
              <w:spacing w:line="0" w:lineRule="atLeast"/>
              <w:rPr>
                <w:rFonts w:asciiTheme="majorHAnsi" w:eastAsia="Cambria" w:hAnsiTheme="majorHAnsi"/>
                <w:sz w:val="20"/>
                <w:szCs w:val="20"/>
              </w:rPr>
            </w:pPr>
            <w:r w:rsidRPr="00F941BF">
              <w:rPr>
                <w:rFonts w:asciiTheme="majorHAnsi" w:eastAsia="Cambria" w:hAnsiTheme="majorHAnsi"/>
                <w:sz w:val="20"/>
                <w:szCs w:val="20"/>
              </w:rPr>
              <w:t>Request for payment has been prepared correctly according to the costs incurred.</w:t>
            </w:r>
          </w:p>
        </w:tc>
        <w:tc>
          <w:tcPr>
            <w:tcW w:w="1418" w:type="dxa"/>
          </w:tcPr>
          <w:p w14:paraId="6FE3EF9D" w14:textId="77777777" w:rsidR="00F941BF" w:rsidRPr="00511D60" w:rsidRDefault="00F941BF" w:rsidP="00F941BF">
            <w:pPr>
              <w:spacing w:line="0" w:lineRule="atLeast"/>
              <w:jc w:val="center"/>
              <w:rPr>
                <w:rFonts w:asciiTheme="majorHAnsi" w:eastAsia="Times New Roman" w:hAnsiTheme="majorHAnsi"/>
                <w:sz w:val="20"/>
                <w:szCs w:val="20"/>
              </w:rPr>
            </w:pPr>
          </w:p>
        </w:tc>
        <w:tc>
          <w:tcPr>
            <w:tcW w:w="1134" w:type="dxa"/>
          </w:tcPr>
          <w:p w14:paraId="166C5033" w14:textId="77777777" w:rsidR="00F941BF" w:rsidRPr="00511D60" w:rsidRDefault="00F941BF" w:rsidP="00F941BF">
            <w:pPr>
              <w:spacing w:line="0" w:lineRule="atLeast"/>
              <w:jc w:val="center"/>
              <w:rPr>
                <w:rFonts w:asciiTheme="majorHAnsi" w:eastAsia="Times New Roman" w:hAnsiTheme="majorHAnsi"/>
                <w:sz w:val="20"/>
                <w:szCs w:val="20"/>
              </w:rPr>
            </w:pPr>
          </w:p>
        </w:tc>
      </w:tr>
      <w:tr w:rsidR="00F941BF" w:rsidRPr="00511D60" w14:paraId="3EF4166A" w14:textId="77777777" w:rsidTr="00424A65">
        <w:trPr>
          <w:trHeight w:val="528"/>
        </w:trPr>
        <w:tc>
          <w:tcPr>
            <w:tcW w:w="810" w:type="dxa"/>
            <w:vMerge/>
          </w:tcPr>
          <w:p w14:paraId="3B30E24A" w14:textId="77777777" w:rsidR="00F941BF" w:rsidRDefault="00F941BF" w:rsidP="00F941BF">
            <w:pPr>
              <w:spacing w:line="0" w:lineRule="atLeast"/>
              <w:rPr>
                <w:rFonts w:asciiTheme="majorHAnsi" w:eastAsia="Times New Roman" w:hAnsiTheme="majorHAnsi"/>
                <w:sz w:val="20"/>
                <w:szCs w:val="20"/>
              </w:rPr>
            </w:pPr>
          </w:p>
        </w:tc>
        <w:tc>
          <w:tcPr>
            <w:tcW w:w="6556" w:type="dxa"/>
          </w:tcPr>
          <w:p w14:paraId="5D661583" w14:textId="77777777" w:rsidR="00F941BF" w:rsidRDefault="00F941BF" w:rsidP="00F941BF">
            <w:pPr>
              <w:spacing w:line="0" w:lineRule="atLeast"/>
              <w:rPr>
                <w:rFonts w:asciiTheme="majorHAnsi" w:eastAsia="Cambria" w:hAnsiTheme="majorHAnsi"/>
                <w:sz w:val="20"/>
                <w:szCs w:val="20"/>
              </w:rPr>
            </w:pPr>
            <w:r w:rsidRPr="00F941BF">
              <w:rPr>
                <w:rFonts w:asciiTheme="majorHAnsi" w:eastAsia="Cambria" w:hAnsiTheme="majorHAnsi"/>
                <w:sz w:val="20"/>
                <w:szCs w:val="20"/>
              </w:rPr>
              <w:t>Request for payment in accordance with grant contract payment conditions.</w:t>
            </w:r>
          </w:p>
        </w:tc>
        <w:tc>
          <w:tcPr>
            <w:tcW w:w="1418" w:type="dxa"/>
          </w:tcPr>
          <w:p w14:paraId="30541A42" w14:textId="77777777" w:rsidR="00F941BF" w:rsidRPr="00511D60" w:rsidRDefault="00F941BF" w:rsidP="00F941BF">
            <w:pPr>
              <w:spacing w:line="0" w:lineRule="atLeast"/>
              <w:jc w:val="center"/>
              <w:rPr>
                <w:rFonts w:asciiTheme="majorHAnsi" w:eastAsia="Times New Roman" w:hAnsiTheme="majorHAnsi"/>
                <w:sz w:val="20"/>
                <w:szCs w:val="20"/>
              </w:rPr>
            </w:pPr>
          </w:p>
        </w:tc>
        <w:tc>
          <w:tcPr>
            <w:tcW w:w="1134" w:type="dxa"/>
          </w:tcPr>
          <w:p w14:paraId="25801D63" w14:textId="77777777" w:rsidR="00F941BF" w:rsidRPr="00511D60" w:rsidRDefault="00F941BF" w:rsidP="00F941BF">
            <w:pPr>
              <w:spacing w:line="0" w:lineRule="atLeast"/>
              <w:jc w:val="center"/>
              <w:rPr>
                <w:rFonts w:asciiTheme="majorHAnsi" w:eastAsia="Times New Roman" w:hAnsiTheme="majorHAnsi"/>
                <w:sz w:val="20"/>
                <w:szCs w:val="20"/>
              </w:rPr>
            </w:pPr>
          </w:p>
        </w:tc>
      </w:tr>
      <w:tr w:rsidR="00F941BF" w:rsidRPr="00511D60" w14:paraId="19D5DDA9" w14:textId="77777777" w:rsidTr="00424A65">
        <w:trPr>
          <w:trHeight w:val="528"/>
        </w:trPr>
        <w:tc>
          <w:tcPr>
            <w:tcW w:w="810" w:type="dxa"/>
            <w:vMerge/>
          </w:tcPr>
          <w:p w14:paraId="350CA3DF" w14:textId="77777777" w:rsidR="00F941BF" w:rsidRDefault="00F941BF" w:rsidP="00F941BF">
            <w:pPr>
              <w:spacing w:line="0" w:lineRule="atLeast"/>
              <w:rPr>
                <w:rFonts w:asciiTheme="majorHAnsi" w:eastAsia="Times New Roman" w:hAnsiTheme="majorHAnsi"/>
                <w:sz w:val="20"/>
                <w:szCs w:val="20"/>
              </w:rPr>
            </w:pPr>
          </w:p>
        </w:tc>
        <w:tc>
          <w:tcPr>
            <w:tcW w:w="6556" w:type="dxa"/>
          </w:tcPr>
          <w:p w14:paraId="40F760CD" w14:textId="77777777" w:rsidR="00F941BF" w:rsidRDefault="00F941BF" w:rsidP="00F941BF">
            <w:pPr>
              <w:spacing w:line="0" w:lineRule="atLeast"/>
              <w:rPr>
                <w:rFonts w:asciiTheme="majorHAnsi" w:eastAsia="Cambria" w:hAnsiTheme="majorHAnsi"/>
                <w:sz w:val="20"/>
                <w:szCs w:val="20"/>
              </w:rPr>
            </w:pPr>
            <w:r w:rsidRPr="00F941BF">
              <w:rPr>
                <w:rFonts w:asciiTheme="majorHAnsi" w:eastAsia="Cambria" w:hAnsiTheme="majorHAnsi"/>
                <w:sz w:val="20"/>
                <w:szCs w:val="20"/>
              </w:rPr>
              <w:t>Request for payment bank account corresponds with FIF</w:t>
            </w:r>
          </w:p>
        </w:tc>
        <w:tc>
          <w:tcPr>
            <w:tcW w:w="1418" w:type="dxa"/>
          </w:tcPr>
          <w:p w14:paraId="6D497A8D" w14:textId="77777777" w:rsidR="00F941BF" w:rsidRPr="00511D60" w:rsidRDefault="00F941BF" w:rsidP="00F941BF">
            <w:pPr>
              <w:spacing w:line="0" w:lineRule="atLeast"/>
              <w:jc w:val="center"/>
              <w:rPr>
                <w:rFonts w:asciiTheme="majorHAnsi" w:eastAsia="Times New Roman" w:hAnsiTheme="majorHAnsi"/>
                <w:sz w:val="20"/>
                <w:szCs w:val="20"/>
              </w:rPr>
            </w:pPr>
          </w:p>
        </w:tc>
        <w:tc>
          <w:tcPr>
            <w:tcW w:w="1134" w:type="dxa"/>
          </w:tcPr>
          <w:p w14:paraId="36EF6A82" w14:textId="77777777" w:rsidR="00F941BF" w:rsidRPr="00511D60" w:rsidRDefault="00F941BF" w:rsidP="00F941BF">
            <w:pPr>
              <w:spacing w:line="0" w:lineRule="atLeast"/>
              <w:jc w:val="center"/>
              <w:rPr>
                <w:rFonts w:asciiTheme="majorHAnsi" w:eastAsia="Times New Roman" w:hAnsiTheme="majorHAnsi"/>
                <w:sz w:val="20"/>
                <w:szCs w:val="20"/>
              </w:rPr>
            </w:pPr>
          </w:p>
        </w:tc>
      </w:tr>
    </w:tbl>
    <w:p w14:paraId="3CA56D78" w14:textId="77777777" w:rsidR="00D2079C" w:rsidRDefault="00D2079C" w:rsidP="009C2EAA">
      <w:pPr>
        <w:spacing w:after="0" w:line="240" w:lineRule="auto"/>
        <w:ind w:left="360"/>
        <w:jc w:val="both"/>
        <w:rPr>
          <w:rFonts w:ascii="Tahoma" w:hAnsi="Tahoma" w:cs="Tahoma"/>
          <w:sz w:val="20"/>
          <w:szCs w:val="20"/>
        </w:rPr>
      </w:pPr>
    </w:p>
    <w:tbl>
      <w:tblPr>
        <w:tblW w:w="9067" w:type="dxa"/>
        <w:tblLook w:val="01E0" w:firstRow="1" w:lastRow="1" w:firstColumn="1" w:lastColumn="1" w:noHBand="0" w:noVBand="0"/>
      </w:tblPr>
      <w:tblGrid>
        <w:gridCol w:w="2245"/>
        <w:gridCol w:w="6822"/>
      </w:tblGrid>
      <w:tr w:rsidR="009C2EAA" w:rsidRPr="00B71A78" w14:paraId="189E48C7" w14:textId="77777777" w:rsidTr="00424A65">
        <w:tc>
          <w:tcPr>
            <w:tcW w:w="9067" w:type="dxa"/>
            <w:gridSpan w:val="2"/>
          </w:tcPr>
          <w:p w14:paraId="31655C9A" w14:textId="77777777" w:rsidR="009C2EAA" w:rsidRPr="00B71A78" w:rsidRDefault="00424A65" w:rsidP="00B71A78">
            <w:pPr>
              <w:spacing w:after="0"/>
              <w:rPr>
                <w:b/>
                <w:bCs/>
                <w:sz w:val="20"/>
                <w:szCs w:val="20"/>
              </w:rPr>
            </w:pPr>
            <w:r>
              <w:rPr>
                <w:b/>
                <w:bCs/>
                <w:sz w:val="20"/>
                <w:szCs w:val="20"/>
              </w:rPr>
              <w:t xml:space="preserve">Checklist </w:t>
            </w:r>
            <w:r w:rsidR="00D2079C" w:rsidRPr="00B71A78">
              <w:rPr>
                <w:b/>
                <w:bCs/>
                <w:sz w:val="20"/>
                <w:szCs w:val="20"/>
              </w:rPr>
              <w:t>prepared by</w:t>
            </w:r>
          </w:p>
        </w:tc>
      </w:tr>
      <w:tr w:rsidR="009C2EAA" w:rsidRPr="001E3044" w14:paraId="0769E680" w14:textId="77777777" w:rsidTr="00424A65">
        <w:tc>
          <w:tcPr>
            <w:tcW w:w="2245" w:type="dxa"/>
          </w:tcPr>
          <w:p w14:paraId="0B5AC30D" w14:textId="77777777" w:rsidR="009C2EAA" w:rsidRPr="00B71A78" w:rsidRDefault="009C2EAA" w:rsidP="00B71A78">
            <w:pPr>
              <w:spacing w:after="0"/>
              <w:rPr>
                <w:sz w:val="20"/>
                <w:szCs w:val="20"/>
              </w:rPr>
            </w:pPr>
            <w:r w:rsidRPr="00B71A78">
              <w:rPr>
                <w:sz w:val="20"/>
                <w:szCs w:val="20"/>
              </w:rPr>
              <w:t>Name</w:t>
            </w:r>
            <w:r w:rsidR="00B71A78" w:rsidRPr="00B71A78">
              <w:rPr>
                <w:sz w:val="20"/>
                <w:szCs w:val="20"/>
              </w:rPr>
              <w:t>, Position</w:t>
            </w:r>
            <w:r w:rsidRPr="00B71A78">
              <w:rPr>
                <w:sz w:val="20"/>
                <w:szCs w:val="20"/>
              </w:rPr>
              <w:t xml:space="preserve">: </w:t>
            </w:r>
          </w:p>
        </w:tc>
        <w:tc>
          <w:tcPr>
            <w:tcW w:w="6822" w:type="dxa"/>
          </w:tcPr>
          <w:p w14:paraId="33F98B83" w14:textId="77777777" w:rsidR="009C2EAA" w:rsidRPr="001E3044" w:rsidRDefault="009C2EAA" w:rsidP="00B71A78">
            <w:pPr>
              <w:spacing w:after="0" w:line="240" w:lineRule="auto"/>
              <w:rPr>
                <w:rFonts w:ascii="Tahoma" w:hAnsi="Tahoma" w:cs="Tahoma"/>
                <w:bCs/>
                <w:sz w:val="20"/>
                <w:szCs w:val="20"/>
              </w:rPr>
            </w:pPr>
          </w:p>
        </w:tc>
      </w:tr>
      <w:tr w:rsidR="009C2EAA" w:rsidRPr="001E3044" w14:paraId="6A43B9CF" w14:textId="77777777" w:rsidTr="00424A65">
        <w:tc>
          <w:tcPr>
            <w:tcW w:w="2245" w:type="dxa"/>
          </w:tcPr>
          <w:p w14:paraId="04BC820A" w14:textId="77777777" w:rsidR="009C2EAA" w:rsidRPr="00B71A78" w:rsidRDefault="009C2EAA" w:rsidP="00B71A78">
            <w:pPr>
              <w:spacing w:after="0"/>
              <w:rPr>
                <w:sz w:val="20"/>
                <w:szCs w:val="20"/>
              </w:rPr>
            </w:pPr>
            <w:r w:rsidRPr="00B71A78">
              <w:rPr>
                <w:sz w:val="20"/>
                <w:szCs w:val="20"/>
              </w:rPr>
              <w:t xml:space="preserve">Date: </w:t>
            </w:r>
          </w:p>
        </w:tc>
        <w:tc>
          <w:tcPr>
            <w:tcW w:w="6822" w:type="dxa"/>
          </w:tcPr>
          <w:p w14:paraId="4ED55C53" w14:textId="77777777" w:rsidR="009C2EAA" w:rsidRPr="001E3044" w:rsidRDefault="009C2EAA" w:rsidP="00B71A78">
            <w:pPr>
              <w:spacing w:after="0" w:line="240" w:lineRule="auto"/>
              <w:rPr>
                <w:rFonts w:ascii="Tahoma" w:hAnsi="Tahoma" w:cs="Tahoma"/>
                <w:bCs/>
                <w:sz w:val="20"/>
                <w:szCs w:val="20"/>
              </w:rPr>
            </w:pPr>
          </w:p>
        </w:tc>
      </w:tr>
    </w:tbl>
    <w:p w14:paraId="433C3C5A" w14:textId="77777777" w:rsidR="009C2EAA" w:rsidRDefault="009C2EAA" w:rsidP="00B71A78">
      <w:pPr>
        <w:spacing w:after="0" w:line="240" w:lineRule="auto"/>
        <w:jc w:val="both"/>
        <w:rPr>
          <w:rFonts w:ascii="Arial" w:eastAsia="Times New Roman" w:hAnsi="Arial" w:cs="Arial"/>
          <w:b/>
          <w:bCs/>
          <w:lang w:eastAsia="en-GB"/>
        </w:rPr>
      </w:pPr>
    </w:p>
    <w:sectPr w:rsidR="009C2EAA" w:rsidSect="009C2EAA">
      <w:headerReference w:type="default" r:id="rId10"/>
      <w:footerReference w:type="default" r:id="rId1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10EF01" w15:done="0"/>
  <w15:commentEx w15:paraId="14ADD1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6AD47" w14:textId="77777777" w:rsidR="00F438F6" w:rsidRDefault="00F438F6" w:rsidP="00D63D57">
      <w:pPr>
        <w:spacing w:after="0" w:line="240" w:lineRule="auto"/>
      </w:pPr>
      <w:r>
        <w:separator/>
      </w:r>
    </w:p>
  </w:endnote>
  <w:endnote w:type="continuationSeparator" w:id="0">
    <w:p w14:paraId="45B63FB5" w14:textId="77777777" w:rsidR="00F438F6" w:rsidRDefault="00F438F6" w:rsidP="00D6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010951"/>
      <w:docPartObj>
        <w:docPartGallery w:val="Page Numbers (Bottom of Page)"/>
        <w:docPartUnique/>
      </w:docPartObj>
    </w:sdtPr>
    <w:sdtEndPr>
      <w:rPr>
        <w:noProof/>
      </w:rPr>
    </w:sdtEndPr>
    <w:sdtContent>
      <w:p w14:paraId="73D52372" w14:textId="768B52ED" w:rsidR="00573507" w:rsidRDefault="00573507" w:rsidP="00871BE8">
        <w:pPr>
          <w:pStyle w:val="Footer"/>
          <w:rPr>
            <w:rFonts w:ascii="Times New Roman" w:eastAsia="Calibri" w:hAnsi="Times New Roman" w:cs="Times New Roman"/>
            <w:sz w:val="24"/>
            <w:lang w:val="hr-HR"/>
          </w:rPr>
        </w:pPr>
        <w:r w:rsidRPr="00F849DE">
          <w:rPr>
            <w:rFonts w:ascii="Times New Roman" w:eastAsia="Calibri" w:hAnsi="Times New Roman" w:cs="Times New Roman"/>
            <w:noProof/>
            <w:sz w:val="24"/>
            <w:lang w:val="sr-Latn-ME" w:eastAsia="sr-Latn-ME"/>
          </w:rPr>
          <w:drawing>
            <wp:anchor distT="0" distB="0" distL="114300" distR="114300" simplePos="0" relativeHeight="251663360" behindDoc="0" locked="0" layoutInCell="1" allowOverlap="1" wp14:anchorId="3515CFD9" wp14:editId="20D3841C">
              <wp:simplePos x="0" y="0"/>
              <wp:positionH relativeFrom="column">
                <wp:posOffset>-68580</wp:posOffset>
              </wp:positionH>
              <wp:positionV relativeFrom="paragraph">
                <wp:posOffset>74930</wp:posOffset>
              </wp:positionV>
              <wp:extent cx="2035810" cy="733425"/>
              <wp:effectExtent l="0" t="0" r="0" b="0"/>
              <wp:wrapTopAndBottom/>
              <wp:docPr id="2" name="Picture 2" descr="LOG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581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871BE8" w:rsidRPr="00871BE8">
          <w:rPr>
            <w:rFonts w:ascii="Times New Roman" w:eastAsia="Calibri" w:hAnsi="Times New Roman" w:cs="Times New Roman"/>
            <w:sz w:val="24"/>
            <w:lang w:val="hr-HR"/>
          </w:rPr>
          <w:tab/>
          <w:t xml:space="preserve">              </w:t>
        </w:r>
      </w:p>
      <w:p w14:paraId="52BDD3BC" w14:textId="77777777" w:rsidR="00871BE8" w:rsidRPr="00871BE8" w:rsidRDefault="00573507" w:rsidP="00871BE8">
        <w:pPr>
          <w:pStyle w:val="Footer"/>
          <w:rPr>
            <w:rFonts w:ascii="Times New Roman" w:eastAsia="Calibri" w:hAnsi="Times New Roman" w:cs="Times New Roman"/>
            <w:sz w:val="24"/>
            <w:lang w:val="hr-HR"/>
          </w:rPr>
        </w:pPr>
        <w:r>
          <w:rPr>
            <w:rFonts w:ascii="Times New Roman" w:eastAsia="Calibri" w:hAnsi="Times New Roman" w:cs="Times New Roman"/>
            <w:sz w:val="24"/>
            <w:lang w:val="hr-HR"/>
          </w:rPr>
          <w:tab/>
        </w:r>
        <w:r>
          <w:rPr>
            <w:rFonts w:ascii="Times New Roman" w:eastAsia="Calibri" w:hAnsi="Times New Roman" w:cs="Times New Roman"/>
            <w:sz w:val="24"/>
            <w:lang w:val="hr-HR"/>
          </w:rPr>
          <w:tab/>
        </w:r>
        <w:r w:rsidR="00871BE8" w:rsidRPr="00871BE8">
          <w:rPr>
            <w:rFonts w:ascii="Times New Roman" w:eastAsia="Calibri" w:hAnsi="Times New Roman" w:cs="Times New Roman"/>
            <w:sz w:val="24"/>
            <w:lang w:val="hr-HR"/>
          </w:rPr>
          <w:t xml:space="preserve"> </w:t>
        </w:r>
        <w:r w:rsidR="00871BE8" w:rsidRPr="00871BE8">
          <w:rPr>
            <w:rFonts w:ascii="Times New Roman" w:eastAsia="Calibri" w:hAnsi="Times New Roman" w:cs="Times New Roman"/>
            <w:sz w:val="24"/>
            <w:highlight w:val="yellow"/>
            <w:lang w:val="hr-HR"/>
          </w:rPr>
          <w:t>The project is implemented by INSERT YOUR LOGOS</w:t>
        </w:r>
        <w:r w:rsidR="00871BE8" w:rsidRPr="00871BE8">
          <w:rPr>
            <w:rFonts w:ascii="Times New Roman" w:eastAsia="Calibri" w:hAnsi="Times New Roman" w:cs="Times New Roman"/>
            <w:sz w:val="24"/>
            <w:lang w:val="hr-HR"/>
          </w:rPr>
          <w:t xml:space="preserve"> </w:t>
        </w:r>
      </w:p>
      <w:p w14:paraId="5770AEEF" w14:textId="77777777" w:rsidR="000F4939" w:rsidRDefault="00F438F6">
        <w:pPr>
          <w:pStyle w:val="Footer"/>
          <w:jc w:val="right"/>
        </w:pPr>
      </w:p>
    </w:sdtContent>
  </w:sdt>
  <w:p w14:paraId="18F3E649" w14:textId="77777777" w:rsidR="000F4939" w:rsidRDefault="000F49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6AB69" w14:textId="77777777" w:rsidR="00F438F6" w:rsidRDefault="00F438F6" w:rsidP="00D63D57">
      <w:pPr>
        <w:spacing w:after="0" w:line="240" w:lineRule="auto"/>
      </w:pPr>
      <w:r>
        <w:separator/>
      </w:r>
    </w:p>
  </w:footnote>
  <w:footnote w:type="continuationSeparator" w:id="0">
    <w:p w14:paraId="6400AF7A" w14:textId="77777777" w:rsidR="00F438F6" w:rsidRDefault="00F438F6" w:rsidP="00D63D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F4DF4" w14:textId="1E31FE0F" w:rsidR="004C1F96" w:rsidRDefault="007C1F5B" w:rsidP="004C1F96">
    <w:pPr>
      <w:pStyle w:val="Header"/>
      <w:jc w:val="center"/>
    </w:pPr>
    <w:bookmarkStart w:id="1" w:name="_Hlk10647157"/>
    <w:r>
      <w:rPr>
        <w:noProof/>
        <w:lang w:val="sr-Latn-ME" w:eastAsia="sr-Latn-ME"/>
      </w:rPr>
      <w:drawing>
        <wp:anchor distT="0" distB="0" distL="114300" distR="114300" simplePos="0" relativeHeight="251664384" behindDoc="0" locked="0" layoutInCell="1" allowOverlap="1" wp14:anchorId="75EEEE20" wp14:editId="6A323829">
          <wp:simplePos x="0" y="0"/>
          <wp:positionH relativeFrom="column">
            <wp:posOffset>2449830</wp:posOffset>
          </wp:positionH>
          <wp:positionV relativeFrom="paragraph">
            <wp:posOffset>-62230</wp:posOffset>
          </wp:positionV>
          <wp:extent cx="4144010" cy="781685"/>
          <wp:effectExtent l="0" t="0" r="0" b="0"/>
          <wp:wrapTopAndBottom/>
          <wp:docPr id="7" name="Picture 7" descr="MNE-A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NE-A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401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sidR="004C1F96" w:rsidRPr="009B4BDA">
      <w:rPr>
        <w:noProof/>
        <w:lang w:val="sr-Latn-ME" w:eastAsia="sr-Latn-ME"/>
      </w:rPr>
      <w:drawing>
        <wp:anchor distT="0" distB="0" distL="114300" distR="114300" simplePos="0" relativeHeight="251662336" behindDoc="1" locked="0" layoutInCell="1" allowOverlap="1" wp14:anchorId="116A8E5E" wp14:editId="3FE47295">
          <wp:simplePos x="0" y="0"/>
          <wp:positionH relativeFrom="column">
            <wp:posOffset>156845</wp:posOffset>
          </wp:positionH>
          <wp:positionV relativeFrom="paragraph">
            <wp:posOffset>6985</wp:posOffset>
          </wp:positionV>
          <wp:extent cx="2390775" cy="742950"/>
          <wp:effectExtent l="0" t="0" r="0" b="0"/>
          <wp:wrapTight wrapText="bothSides">
            <wp:wrapPolygon edited="0">
              <wp:start x="688" y="554"/>
              <wp:lineTo x="688" y="20492"/>
              <wp:lineTo x="9466" y="20492"/>
              <wp:lineTo x="9466" y="19385"/>
              <wp:lineTo x="19276" y="13846"/>
              <wp:lineTo x="19793" y="11077"/>
              <wp:lineTo x="21170" y="9415"/>
              <wp:lineTo x="20653" y="6646"/>
              <wp:lineTo x="9466" y="554"/>
              <wp:lineTo x="688" y="554"/>
            </wp:wrapPolygon>
          </wp:wrapTight>
          <wp:docPr id="6" name="Picture 6" descr="Description: Logo-EU-pro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EU-program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0775" cy="742950"/>
                  </a:xfrm>
                  <a:prstGeom prst="rect">
                    <a:avLst/>
                  </a:prstGeom>
                  <a:noFill/>
                  <a:ln>
                    <a:noFill/>
                  </a:ln>
                </pic:spPr>
              </pic:pic>
            </a:graphicData>
          </a:graphic>
        </wp:anchor>
      </w:drawing>
    </w:r>
    <w:r w:rsidR="004C1F96">
      <w:rPr>
        <w:noProof/>
        <w:lang w:val="sr-Latn-ME" w:eastAsia="sr-Latn-ME"/>
      </w:rPr>
      <w:tab/>
      <w:t xml:space="preserve"> </w:t>
    </w:r>
  </w:p>
  <w:bookmarkEnd w:id="1"/>
  <w:p w14:paraId="358E75C3" w14:textId="77777777" w:rsidR="004C1F96" w:rsidRDefault="004C1F96" w:rsidP="004C1F96"/>
  <w:p w14:paraId="354897CD" w14:textId="77777777" w:rsidR="004C1F96" w:rsidRPr="0011452F" w:rsidRDefault="004C1F96" w:rsidP="004C1F96">
    <w:pPr>
      <w:pStyle w:val="Header"/>
    </w:pPr>
  </w:p>
  <w:p w14:paraId="1A3CD4F3" w14:textId="77777777" w:rsidR="00871BE8" w:rsidRDefault="00871B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1C09"/>
    <w:multiLevelType w:val="hybridMultilevel"/>
    <w:tmpl w:val="6D48D188"/>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05D14F3F"/>
    <w:multiLevelType w:val="hybridMultilevel"/>
    <w:tmpl w:val="D952C29E"/>
    <w:lvl w:ilvl="0" w:tplc="D02012A2">
      <w:start w:val="1"/>
      <w:numFmt w:val="bullet"/>
      <w:lvlText w:val="-"/>
      <w:lvlJc w:val="left"/>
      <w:pPr>
        <w:ind w:hanging="219"/>
      </w:pPr>
      <w:rPr>
        <w:rFonts w:ascii="Tahoma" w:eastAsia="Tahoma" w:hAnsi="Tahoma" w:hint="default"/>
        <w:sz w:val="22"/>
        <w:szCs w:val="22"/>
      </w:rPr>
    </w:lvl>
    <w:lvl w:ilvl="1" w:tplc="3990C67E">
      <w:start w:val="1"/>
      <w:numFmt w:val="bullet"/>
      <w:lvlText w:val="•"/>
      <w:lvlJc w:val="left"/>
      <w:rPr>
        <w:rFonts w:hint="default"/>
      </w:rPr>
    </w:lvl>
    <w:lvl w:ilvl="2" w:tplc="7A30077A">
      <w:start w:val="1"/>
      <w:numFmt w:val="bullet"/>
      <w:lvlText w:val="•"/>
      <w:lvlJc w:val="left"/>
      <w:rPr>
        <w:rFonts w:hint="default"/>
      </w:rPr>
    </w:lvl>
    <w:lvl w:ilvl="3" w:tplc="2F1CD07A">
      <w:start w:val="1"/>
      <w:numFmt w:val="bullet"/>
      <w:lvlText w:val="•"/>
      <w:lvlJc w:val="left"/>
      <w:rPr>
        <w:rFonts w:hint="default"/>
      </w:rPr>
    </w:lvl>
    <w:lvl w:ilvl="4" w:tplc="8116A83C">
      <w:start w:val="1"/>
      <w:numFmt w:val="bullet"/>
      <w:lvlText w:val="•"/>
      <w:lvlJc w:val="left"/>
      <w:rPr>
        <w:rFonts w:hint="default"/>
      </w:rPr>
    </w:lvl>
    <w:lvl w:ilvl="5" w:tplc="9E6ACB96">
      <w:start w:val="1"/>
      <w:numFmt w:val="bullet"/>
      <w:lvlText w:val="•"/>
      <w:lvlJc w:val="left"/>
      <w:rPr>
        <w:rFonts w:hint="default"/>
      </w:rPr>
    </w:lvl>
    <w:lvl w:ilvl="6" w:tplc="E8D03226">
      <w:start w:val="1"/>
      <w:numFmt w:val="bullet"/>
      <w:lvlText w:val="•"/>
      <w:lvlJc w:val="left"/>
      <w:rPr>
        <w:rFonts w:hint="default"/>
      </w:rPr>
    </w:lvl>
    <w:lvl w:ilvl="7" w:tplc="2506D3D2">
      <w:start w:val="1"/>
      <w:numFmt w:val="bullet"/>
      <w:lvlText w:val="•"/>
      <w:lvlJc w:val="left"/>
      <w:rPr>
        <w:rFonts w:hint="default"/>
      </w:rPr>
    </w:lvl>
    <w:lvl w:ilvl="8" w:tplc="C9A44A44">
      <w:start w:val="1"/>
      <w:numFmt w:val="bullet"/>
      <w:lvlText w:val="•"/>
      <w:lvlJc w:val="left"/>
      <w:rPr>
        <w:rFonts w:hint="default"/>
      </w:rPr>
    </w:lvl>
  </w:abstractNum>
  <w:abstractNum w:abstractNumId="2">
    <w:nsid w:val="0E4B0296"/>
    <w:multiLevelType w:val="hybridMultilevel"/>
    <w:tmpl w:val="A13E5D1A"/>
    <w:lvl w:ilvl="0" w:tplc="AAD4FF06">
      <w:start w:val="3"/>
      <w:numFmt w:val="bullet"/>
      <w:lvlText w:val="-"/>
      <w:lvlJc w:val="left"/>
      <w:pPr>
        <w:ind w:left="720" w:hanging="360"/>
      </w:pPr>
      <w:rPr>
        <w:rFonts w:ascii="Calibri" w:eastAsia="Calibr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FD10103"/>
    <w:multiLevelType w:val="hybridMultilevel"/>
    <w:tmpl w:val="F4783B50"/>
    <w:lvl w:ilvl="0" w:tplc="74F0A43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2A0431A"/>
    <w:multiLevelType w:val="hybridMultilevel"/>
    <w:tmpl w:val="89CA74DA"/>
    <w:lvl w:ilvl="0" w:tplc="1FF21038">
      <w:numFmt w:val="bullet"/>
      <w:lvlText w:val="•"/>
      <w:lvlJc w:val="left"/>
      <w:pPr>
        <w:ind w:left="1065" w:hanging="705"/>
      </w:pPr>
      <w:rPr>
        <w:rFonts w:ascii="Calibri Light" w:eastAsia="Cambria" w:hAnsi="Calibri Light"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30261F8"/>
    <w:multiLevelType w:val="hybridMultilevel"/>
    <w:tmpl w:val="74EE48C2"/>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317100D"/>
    <w:multiLevelType w:val="multilevel"/>
    <w:tmpl w:val="B36A85F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6DD490F"/>
    <w:multiLevelType w:val="hybridMultilevel"/>
    <w:tmpl w:val="06181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BC5068B"/>
    <w:multiLevelType w:val="hybridMultilevel"/>
    <w:tmpl w:val="46A2403C"/>
    <w:lvl w:ilvl="0" w:tplc="CC1007AC">
      <w:start w:val="1"/>
      <w:numFmt w:val="bullet"/>
      <w:lvlText w:val="-"/>
      <w:lvlJc w:val="left"/>
      <w:pPr>
        <w:ind w:hanging="219"/>
      </w:pPr>
      <w:rPr>
        <w:rFonts w:ascii="Tahoma" w:eastAsia="Tahoma" w:hAnsi="Tahoma" w:hint="default"/>
        <w:sz w:val="22"/>
        <w:szCs w:val="22"/>
      </w:rPr>
    </w:lvl>
    <w:lvl w:ilvl="1" w:tplc="AAFC1BF4">
      <w:start w:val="1"/>
      <w:numFmt w:val="bullet"/>
      <w:lvlText w:val="•"/>
      <w:lvlJc w:val="left"/>
      <w:rPr>
        <w:rFonts w:hint="default"/>
      </w:rPr>
    </w:lvl>
    <w:lvl w:ilvl="2" w:tplc="A5FAD9A0">
      <w:start w:val="1"/>
      <w:numFmt w:val="bullet"/>
      <w:lvlText w:val="•"/>
      <w:lvlJc w:val="left"/>
      <w:rPr>
        <w:rFonts w:hint="default"/>
      </w:rPr>
    </w:lvl>
    <w:lvl w:ilvl="3" w:tplc="83EA4446">
      <w:start w:val="1"/>
      <w:numFmt w:val="bullet"/>
      <w:lvlText w:val="•"/>
      <w:lvlJc w:val="left"/>
      <w:rPr>
        <w:rFonts w:hint="default"/>
      </w:rPr>
    </w:lvl>
    <w:lvl w:ilvl="4" w:tplc="80723BA4">
      <w:start w:val="1"/>
      <w:numFmt w:val="bullet"/>
      <w:lvlText w:val="•"/>
      <w:lvlJc w:val="left"/>
      <w:rPr>
        <w:rFonts w:hint="default"/>
      </w:rPr>
    </w:lvl>
    <w:lvl w:ilvl="5" w:tplc="737A8334">
      <w:start w:val="1"/>
      <w:numFmt w:val="bullet"/>
      <w:lvlText w:val="•"/>
      <w:lvlJc w:val="left"/>
      <w:rPr>
        <w:rFonts w:hint="default"/>
      </w:rPr>
    </w:lvl>
    <w:lvl w:ilvl="6" w:tplc="E542BA98">
      <w:start w:val="1"/>
      <w:numFmt w:val="bullet"/>
      <w:lvlText w:val="•"/>
      <w:lvlJc w:val="left"/>
      <w:rPr>
        <w:rFonts w:hint="default"/>
      </w:rPr>
    </w:lvl>
    <w:lvl w:ilvl="7" w:tplc="F99A4E20">
      <w:start w:val="1"/>
      <w:numFmt w:val="bullet"/>
      <w:lvlText w:val="•"/>
      <w:lvlJc w:val="left"/>
      <w:rPr>
        <w:rFonts w:hint="default"/>
      </w:rPr>
    </w:lvl>
    <w:lvl w:ilvl="8" w:tplc="A0E85128">
      <w:start w:val="1"/>
      <w:numFmt w:val="bullet"/>
      <w:lvlText w:val="•"/>
      <w:lvlJc w:val="left"/>
      <w:rPr>
        <w:rFonts w:hint="default"/>
      </w:rPr>
    </w:lvl>
  </w:abstractNum>
  <w:abstractNum w:abstractNumId="9">
    <w:nsid w:val="1FE53CE7"/>
    <w:multiLevelType w:val="hybridMultilevel"/>
    <w:tmpl w:val="56F0D0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216F0E"/>
    <w:multiLevelType w:val="hybridMultilevel"/>
    <w:tmpl w:val="C4E04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EC6F0C"/>
    <w:multiLevelType w:val="hybridMultilevel"/>
    <w:tmpl w:val="D21E598C"/>
    <w:lvl w:ilvl="0" w:tplc="AAD4FF06">
      <w:start w:val="3"/>
      <w:numFmt w:val="bullet"/>
      <w:lvlText w:val="-"/>
      <w:lvlJc w:val="left"/>
      <w:pPr>
        <w:ind w:left="720" w:hanging="360"/>
      </w:pPr>
      <w:rPr>
        <w:rFonts w:ascii="Calibri" w:eastAsia="Calibr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281730EF"/>
    <w:multiLevelType w:val="hybridMultilevel"/>
    <w:tmpl w:val="72A49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9166437"/>
    <w:multiLevelType w:val="hybridMultilevel"/>
    <w:tmpl w:val="A36E2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4F1692"/>
    <w:multiLevelType w:val="hybridMultilevel"/>
    <w:tmpl w:val="33FA5C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D8E6BE5"/>
    <w:multiLevelType w:val="hybridMultilevel"/>
    <w:tmpl w:val="0EB48470"/>
    <w:lvl w:ilvl="0" w:tplc="054EDC3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2E4A16FD"/>
    <w:multiLevelType w:val="multilevel"/>
    <w:tmpl w:val="B36A85F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360D46C2"/>
    <w:multiLevelType w:val="hybridMultilevel"/>
    <w:tmpl w:val="52E81B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37160487"/>
    <w:multiLevelType w:val="hybridMultilevel"/>
    <w:tmpl w:val="D93450A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91E7DA3"/>
    <w:multiLevelType w:val="hybridMultilevel"/>
    <w:tmpl w:val="08D2B4E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D714BE"/>
    <w:multiLevelType w:val="hybridMultilevel"/>
    <w:tmpl w:val="B22CF0C2"/>
    <w:lvl w:ilvl="0" w:tplc="1FF21038">
      <w:numFmt w:val="bullet"/>
      <w:lvlText w:val="•"/>
      <w:lvlJc w:val="left"/>
      <w:pPr>
        <w:ind w:left="1065" w:hanging="705"/>
      </w:pPr>
      <w:rPr>
        <w:rFonts w:ascii="Calibri Light" w:eastAsia="Cambria" w:hAnsi="Calibri Light"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F305F17"/>
    <w:multiLevelType w:val="hybridMultilevel"/>
    <w:tmpl w:val="7360AEBA"/>
    <w:lvl w:ilvl="0" w:tplc="08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FA72450"/>
    <w:multiLevelType w:val="hybridMultilevel"/>
    <w:tmpl w:val="F5F456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nsid w:val="43C363E6"/>
    <w:multiLevelType w:val="multilevel"/>
    <w:tmpl w:val="B36A85F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C047089"/>
    <w:multiLevelType w:val="hybridMultilevel"/>
    <w:tmpl w:val="799CE23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DF03F4D"/>
    <w:multiLevelType w:val="multilevel"/>
    <w:tmpl w:val="DB0CE278"/>
    <w:lvl w:ilvl="0">
      <w:start w:val="1"/>
      <w:numFmt w:val="decimal"/>
      <w:lvlText w:val="%1."/>
      <w:lvlJc w:val="left"/>
      <w:pPr>
        <w:ind w:left="360" w:hanging="360"/>
      </w:pPr>
    </w:lvl>
    <w:lvl w:ilvl="1">
      <w:start w:val="1"/>
      <w:numFmt w:val="decimal"/>
      <w:isLgl/>
      <w:lvlText w:val="%2."/>
      <w:lvlJc w:val="left"/>
      <w:pPr>
        <w:ind w:left="360" w:hanging="360"/>
      </w:pPr>
      <w:rPr>
        <w:rFonts w:ascii="Times New Roman" w:eastAsia="Times New Roman" w:hAnsi="Times New Roman" w:cs="Times New Roman" w:hint="default"/>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6">
    <w:nsid w:val="4F693C4B"/>
    <w:multiLevelType w:val="hybridMultilevel"/>
    <w:tmpl w:val="7AA6A95E"/>
    <w:lvl w:ilvl="0" w:tplc="2A0A0A80">
      <w:start w:val="1"/>
      <w:numFmt w:val="bullet"/>
      <w:lvlText w:val="-"/>
      <w:lvlJc w:val="left"/>
      <w:pPr>
        <w:ind w:hanging="219"/>
      </w:pPr>
      <w:rPr>
        <w:rFonts w:ascii="Tahoma" w:eastAsia="Tahoma" w:hAnsi="Tahoma" w:hint="default"/>
        <w:sz w:val="22"/>
        <w:szCs w:val="22"/>
      </w:rPr>
    </w:lvl>
    <w:lvl w:ilvl="1" w:tplc="161C7390">
      <w:start w:val="1"/>
      <w:numFmt w:val="bullet"/>
      <w:lvlText w:val="•"/>
      <w:lvlJc w:val="left"/>
      <w:rPr>
        <w:rFonts w:hint="default"/>
      </w:rPr>
    </w:lvl>
    <w:lvl w:ilvl="2" w:tplc="BE88F804">
      <w:start w:val="1"/>
      <w:numFmt w:val="bullet"/>
      <w:lvlText w:val="•"/>
      <w:lvlJc w:val="left"/>
      <w:rPr>
        <w:rFonts w:hint="default"/>
      </w:rPr>
    </w:lvl>
    <w:lvl w:ilvl="3" w:tplc="3A52AC60">
      <w:start w:val="1"/>
      <w:numFmt w:val="bullet"/>
      <w:lvlText w:val="•"/>
      <w:lvlJc w:val="left"/>
      <w:rPr>
        <w:rFonts w:hint="default"/>
      </w:rPr>
    </w:lvl>
    <w:lvl w:ilvl="4" w:tplc="4A7E5C70">
      <w:start w:val="1"/>
      <w:numFmt w:val="bullet"/>
      <w:lvlText w:val="•"/>
      <w:lvlJc w:val="left"/>
      <w:rPr>
        <w:rFonts w:hint="default"/>
      </w:rPr>
    </w:lvl>
    <w:lvl w:ilvl="5" w:tplc="B3DEF992">
      <w:start w:val="1"/>
      <w:numFmt w:val="bullet"/>
      <w:lvlText w:val="•"/>
      <w:lvlJc w:val="left"/>
      <w:rPr>
        <w:rFonts w:hint="default"/>
      </w:rPr>
    </w:lvl>
    <w:lvl w:ilvl="6" w:tplc="F2566138">
      <w:start w:val="1"/>
      <w:numFmt w:val="bullet"/>
      <w:lvlText w:val="•"/>
      <w:lvlJc w:val="left"/>
      <w:rPr>
        <w:rFonts w:hint="default"/>
      </w:rPr>
    </w:lvl>
    <w:lvl w:ilvl="7" w:tplc="1B1A1352">
      <w:start w:val="1"/>
      <w:numFmt w:val="bullet"/>
      <w:lvlText w:val="•"/>
      <w:lvlJc w:val="left"/>
      <w:rPr>
        <w:rFonts w:hint="default"/>
      </w:rPr>
    </w:lvl>
    <w:lvl w:ilvl="8" w:tplc="6CBCCF3E">
      <w:start w:val="1"/>
      <w:numFmt w:val="bullet"/>
      <w:lvlText w:val="•"/>
      <w:lvlJc w:val="left"/>
      <w:rPr>
        <w:rFonts w:hint="default"/>
      </w:rPr>
    </w:lvl>
  </w:abstractNum>
  <w:abstractNum w:abstractNumId="27">
    <w:nsid w:val="5155716A"/>
    <w:multiLevelType w:val="multilevel"/>
    <w:tmpl w:val="B36A85F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2584FA3"/>
    <w:multiLevelType w:val="multilevel"/>
    <w:tmpl w:val="B36A85F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4CB27BB"/>
    <w:multiLevelType w:val="multilevel"/>
    <w:tmpl w:val="DB0CE278"/>
    <w:lvl w:ilvl="0">
      <w:start w:val="1"/>
      <w:numFmt w:val="decimal"/>
      <w:lvlText w:val="%1."/>
      <w:lvlJc w:val="left"/>
      <w:pPr>
        <w:ind w:left="360" w:hanging="360"/>
      </w:pPr>
    </w:lvl>
    <w:lvl w:ilvl="1">
      <w:start w:val="1"/>
      <w:numFmt w:val="decimal"/>
      <w:isLgl/>
      <w:lvlText w:val="%2."/>
      <w:lvlJc w:val="left"/>
      <w:pPr>
        <w:ind w:left="360" w:hanging="360"/>
      </w:pPr>
      <w:rPr>
        <w:rFonts w:ascii="Times New Roman" w:eastAsia="Times New Roman" w:hAnsi="Times New Roman" w:cs="Times New Roman" w:hint="default"/>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0">
    <w:nsid w:val="5A327AE9"/>
    <w:multiLevelType w:val="multilevel"/>
    <w:tmpl w:val="6B762DA8"/>
    <w:lvl w:ilvl="0">
      <w:start w:val="1"/>
      <w:numFmt w:val="decimal"/>
      <w:lvlText w:val="%1."/>
      <w:lvlJc w:val="left"/>
      <w:pPr>
        <w:ind w:left="720" w:hanging="360"/>
      </w:pPr>
    </w:lvl>
    <w:lvl w:ilvl="1">
      <w:start w:val="1"/>
      <w:numFmt w:val="decimal"/>
      <w:isLgl/>
      <w:lvlText w:val="%1.%2"/>
      <w:lvlJc w:val="left"/>
      <w:pPr>
        <w:ind w:left="870" w:hanging="5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5A6B0A13"/>
    <w:multiLevelType w:val="hybridMultilevel"/>
    <w:tmpl w:val="688E6684"/>
    <w:lvl w:ilvl="0" w:tplc="E408BE1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E121C56"/>
    <w:multiLevelType w:val="hybridMultilevel"/>
    <w:tmpl w:val="B5621BA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3">
    <w:nsid w:val="5FF90CEA"/>
    <w:multiLevelType w:val="hybridMultilevel"/>
    <w:tmpl w:val="32BA9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FFC0690"/>
    <w:multiLevelType w:val="hybridMultilevel"/>
    <w:tmpl w:val="29389DC4"/>
    <w:lvl w:ilvl="0" w:tplc="4B36C772">
      <w:start w:val="1"/>
      <w:numFmt w:val="bullet"/>
      <w:lvlText w:val="-"/>
      <w:lvlJc w:val="left"/>
      <w:pPr>
        <w:ind w:hanging="219"/>
      </w:pPr>
      <w:rPr>
        <w:rFonts w:ascii="Tahoma" w:eastAsia="Tahoma" w:hAnsi="Tahoma" w:hint="default"/>
        <w:sz w:val="22"/>
        <w:szCs w:val="22"/>
      </w:rPr>
    </w:lvl>
    <w:lvl w:ilvl="1" w:tplc="044C5778">
      <w:start w:val="1"/>
      <w:numFmt w:val="bullet"/>
      <w:lvlText w:val="•"/>
      <w:lvlJc w:val="left"/>
      <w:rPr>
        <w:rFonts w:hint="default"/>
      </w:rPr>
    </w:lvl>
    <w:lvl w:ilvl="2" w:tplc="F462FAB8">
      <w:start w:val="1"/>
      <w:numFmt w:val="bullet"/>
      <w:lvlText w:val="•"/>
      <w:lvlJc w:val="left"/>
      <w:rPr>
        <w:rFonts w:hint="default"/>
      </w:rPr>
    </w:lvl>
    <w:lvl w:ilvl="3" w:tplc="EFA41FD4">
      <w:start w:val="1"/>
      <w:numFmt w:val="bullet"/>
      <w:lvlText w:val="•"/>
      <w:lvlJc w:val="left"/>
      <w:rPr>
        <w:rFonts w:hint="default"/>
      </w:rPr>
    </w:lvl>
    <w:lvl w:ilvl="4" w:tplc="82FA35FE">
      <w:start w:val="1"/>
      <w:numFmt w:val="bullet"/>
      <w:lvlText w:val="•"/>
      <w:lvlJc w:val="left"/>
      <w:rPr>
        <w:rFonts w:hint="default"/>
      </w:rPr>
    </w:lvl>
    <w:lvl w:ilvl="5" w:tplc="BA1C4AAA">
      <w:start w:val="1"/>
      <w:numFmt w:val="bullet"/>
      <w:lvlText w:val="•"/>
      <w:lvlJc w:val="left"/>
      <w:rPr>
        <w:rFonts w:hint="default"/>
      </w:rPr>
    </w:lvl>
    <w:lvl w:ilvl="6" w:tplc="C6DA2026">
      <w:start w:val="1"/>
      <w:numFmt w:val="bullet"/>
      <w:lvlText w:val="•"/>
      <w:lvlJc w:val="left"/>
      <w:rPr>
        <w:rFonts w:hint="default"/>
      </w:rPr>
    </w:lvl>
    <w:lvl w:ilvl="7" w:tplc="B74C68CE">
      <w:start w:val="1"/>
      <w:numFmt w:val="bullet"/>
      <w:lvlText w:val="•"/>
      <w:lvlJc w:val="left"/>
      <w:rPr>
        <w:rFonts w:hint="default"/>
      </w:rPr>
    </w:lvl>
    <w:lvl w:ilvl="8" w:tplc="1CE24E74">
      <w:start w:val="1"/>
      <w:numFmt w:val="bullet"/>
      <w:lvlText w:val="•"/>
      <w:lvlJc w:val="left"/>
      <w:rPr>
        <w:rFonts w:hint="default"/>
      </w:rPr>
    </w:lvl>
  </w:abstractNum>
  <w:abstractNum w:abstractNumId="35">
    <w:nsid w:val="635326B8"/>
    <w:multiLevelType w:val="hybridMultilevel"/>
    <w:tmpl w:val="1AA0F69A"/>
    <w:lvl w:ilvl="0" w:tplc="1B3E9470">
      <w:start w:val="1"/>
      <w:numFmt w:val="bullet"/>
      <w:lvlText w:val="-"/>
      <w:lvlJc w:val="left"/>
      <w:pPr>
        <w:ind w:hanging="219"/>
      </w:pPr>
      <w:rPr>
        <w:rFonts w:ascii="Tahoma" w:eastAsia="Tahoma" w:hAnsi="Tahoma" w:hint="default"/>
        <w:sz w:val="22"/>
        <w:szCs w:val="22"/>
      </w:rPr>
    </w:lvl>
    <w:lvl w:ilvl="1" w:tplc="1098F730">
      <w:start w:val="1"/>
      <w:numFmt w:val="bullet"/>
      <w:lvlText w:val="•"/>
      <w:lvlJc w:val="left"/>
      <w:rPr>
        <w:rFonts w:hint="default"/>
      </w:rPr>
    </w:lvl>
    <w:lvl w:ilvl="2" w:tplc="8AC4E9E0">
      <w:start w:val="1"/>
      <w:numFmt w:val="bullet"/>
      <w:lvlText w:val="•"/>
      <w:lvlJc w:val="left"/>
      <w:rPr>
        <w:rFonts w:hint="default"/>
      </w:rPr>
    </w:lvl>
    <w:lvl w:ilvl="3" w:tplc="E702B9AC">
      <w:start w:val="1"/>
      <w:numFmt w:val="bullet"/>
      <w:lvlText w:val="•"/>
      <w:lvlJc w:val="left"/>
      <w:rPr>
        <w:rFonts w:hint="default"/>
      </w:rPr>
    </w:lvl>
    <w:lvl w:ilvl="4" w:tplc="A6521C7E">
      <w:start w:val="1"/>
      <w:numFmt w:val="bullet"/>
      <w:lvlText w:val="•"/>
      <w:lvlJc w:val="left"/>
      <w:rPr>
        <w:rFonts w:hint="default"/>
      </w:rPr>
    </w:lvl>
    <w:lvl w:ilvl="5" w:tplc="6BF86CFE">
      <w:start w:val="1"/>
      <w:numFmt w:val="bullet"/>
      <w:lvlText w:val="•"/>
      <w:lvlJc w:val="left"/>
      <w:rPr>
        <w:rFonts w:hint="default"/>
      </w:rPr>
    </w:lvl>
    <w:lvl w:ilvl="6" w:tplc="D0FA84A8">
      <w:start w:val="1"/>
      <w:numFmt w:val="bullet"/>
      <w:lvlText w:val="•"/>
      <w:lvlJc w:val="left"/>
      <w:rPr>
        <w:rFonts w:hint="default"/>
      </w:rPr>
    </w:lvl>
    <w:lvl w:ilvl="7" w:tplc="91748570">
      <w:start w:val="1"/>
      <w:numFmt w:val="bullet"/>
      <w:lvlText w:val="•"/>
      <w:lvlJc w:val="left"/>
      <w:rPr>
        <w:rFonts w:hint="default"/>
      </w:rPr>
    </w:lvl>
    <w:lvl w:ilvl="8" w:tplc="B866ADEC">
      <w:start w:val="1"/>
      <w:numFmt w:val="bullet"/>
      <w:lvlText w:val="•"/>
      <w:lvlJc w:val="left"/>
      <w:rPr>
        <w:rFonts w:hint="default"/>
      </w:rPr>
    </w:lvl>
  </w:abstractNum>
  <w:abstractNum w:abstractNumId="36">
    <w:nsid w:val="66AF1E6D"/>
    <w:multiLevelType w:val="multilevel"/>
    <w:tmpl w:val="6B762DA8"/>
    <w:lvl w:ilvl="0">
      <w:start w:val="1"/>
      <w:numFmt w:val="decimal"/>
      <w:lvlText w:val="%1."/>
      <w:lvlJc w:val="left"/>
      <w:pPr>
        <w:ind w:left="720" w:hanging="360"/>
      </w:pPr>
    </w:lvl>
    <w:lvl w:ilvl="1">
      <w:start w:val="1"/>
      <w:numFmt w:val="decimal"/>
      <w:isLgl/>
      <w:lvlText w:val="%1.%2"/>
      <w:lvlJc w:val="left"/>
      <w:pPr>
        <w:ind w:left="870" w:hanging="5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7C5E7FC3"/>
    <w:multiLevelType w:val="multilevel"/>
    <w:tmpl w:val="5EA4152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9"/>
  </w:num>
  <w:num w:numId="3">
    <w:abstractNumId w:val="7"/>
  </w:num>
  <w:num w:numId="4">
    <w:abstractNumId w:val="17"/>
  </w:num>
  <w:num w:numId="5">
    <w:abstractNumId w:val="22"/>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32"/>
  </w:num>
  <w:num w:numId="10">
    <w:abstractNumId w:val="33"/>
  </w:num>
  <w:num w:numId="11">
    <w:abstractNumId w:val="1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15"/>
  </w:num>
  <w:num w:numId="17">
    <w:abstractNumId w:val="14"/>
  </w:num>
  <w:num w:numId="18">
    <w:abstractNumId w:val="10"/>
  </w:num>
  <w:num w:numId="19">
    <w:abstractNumId w:val="18"/>
  </w:num>
  <w:num w:numId="20">
    <w:abstractNumId w:val="23"/>
  </w:num>
  <w:num w:numId="21">
    <w:abstractNumId w:val="30"/>
  </w:num>
  <w:num w:numId="22">
    <w:abstractNumId w:val="36"/>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6"/>
  </w:num>
  <w:num w:numId="26">
    <w:abstractNumId w:val="27"/>
  </w:num>
  <w:num w:numId="27">
    <w:abstractNumId w:val="16"/>
  </w:num>
  <w:num w:numId="28">
    <w:abstractNumId w:val="21"/>
  </w:num>
  <w:num w:numId="29">
    <w:abstractNumId w:val="4"/>
  </w:num>
  <w:num w:numId="30">
    <w:abstractNumId w:val="20"/>
  </w:num>
  <w:num w:numId="31">
    <w:abstractNumId w:val="2"/>
  </w:num>
  <w:num w:numId="32">
    <w:abstractNumId w:val="11"/>
  </w:num>
  <w:num w:numId="33">
    <w:abstractNumId w:val="28"/>
  </w:num>
  <w:num w:numId="34">
    <w:abstractNumId w:val="35"/>
  </w:num>
  <w:num w:numId="35">
    <w:abstractNumId w:val="8"/>
  </w:num>
  <w:num w:numId="36">
    <w:abstractNumId w:val="34"/>
  </w:num>
  <w:num w:numId="37">
    <w:abstractNumId w:val="1"/>
  </w:num>
  <w:num w:numId="38">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zi">
    <w15:presenceInfo w15:providerId="Windows Live" w15:userId="de495f178be68360"/>
  </w15:person>
  <w15:person w15:author="Nikola Djonovic">
    <w15:presenceInfo w15:providerId="None" w15:userId="Nikola Djonov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47"/>
    <w:rsid w:val="00001702"/>
    <w:rsid w:val="0001607B"/>
    <w:rsid w:val="00024D1A"/>
    <w:rsid w:val="00047369"/>
    <w:rsid w:val="0006084B"/>
    <w:rsid w:val="000633B1"/>
    <w:rsid w:val="00074C75"/>
    <w:rsid w:val="00083CF4"/>
    <w:rsid w:val="00084AB5"/>
    <w:rsid w:val="000A42B5"/>
    <w:rsid w:val="000A7937"/>
    <w:rsid w:val="000B0415"/>
    <w:rsid w:val="000B131F"/>
    <w:rsid w:val="000B1C97"/>
    <w:rsid w:val="000C01CF"/>
    <w:rsid w:val="000C46DE"/>
    <w:rsid w:val="000E5D94"/>
    <w:rsid w:val="000E69E5"/>
    <w:rsid w:val="000F4939"/>
    <w:rsid w:val="00107B9D"/>
    <w:rsid w:val="00112B3D"/>
    <w:rsid w:val="00131D4F"/>
    <w:rsid w:val="00134DDB"/>
    <w:rsid w:val="00134F9C"/>
    <w:rsid w:val="00170DA1"/>
    <w:rsid w:val="00191D3F"/>
    <w:rsid w:val="00193B91"/>
    <w:rsid w:val="001B3A6B"/>
    <w:rsid w:val="001B58A7"/>
    <w:rsid w:val="001D1C0F"/>
    <w:rsid w:val="001D2114"/>
    <w:rsid w:val="001E23F2"/>
    <w:rsid w:val="001E7542"/>
    <w:rsid w:val="001F0CE2"/>
    <w:rsid w:val="0020072B"/>
    <w:rsid w:val="00207A8F"/>
    <w:rsid w:val="00233269"/>
    <w:rsid w:val="002430E4"/>
    <w:rsid w:val="0024445D"/>
    <w:rsid w:val="00267144"/>
    <w:rsid w:val="00291BB2"/>
    <w:rsid w:val="002B2463"/>
    <w:rsid w:val="002B3FA1"/>
    <w:rsid w:val="002C50F5"/>
    <w:rsid w:val="002D03AE"/>
    <w:rsid w:val="002D0C00"/>
    <w:rsid w:val="002D61B6"/>
    <w:rsid w:val="002F4B21"/>
    <w:rsid w:val="002F4D23"/>
    <w:rsid w:val="0030418C"/>
    <w:rsid w:val="0031124C"/>
    <w:rsid w:val="00315AA8"/>
    <w:rsid w:val="00342591"/>
    <w:rsid w:val="00353786"/>
    <w:rsid w:val="0036489F"/>
    <w:rsid w:val="00365FC5"/>
    <w:rsid w:val="003804A3"/>
    <w:rsid w:val="003804BF"/>
    <w:rsid w:val="003842B2"/>
    <w:rsid w:val="003852A1"/>
    <w:rsid w:val="00391C53"/>
    <w:rsid w:val="00393294"/>
    <w:rsid w:val="003933A4"/>
    <w:rsid w:val="00397FD3"/>
    <w:rsid w:val="003B2932"/>
    <w:rsid w:val="003C22CF"/>
    <w:rsid w:val="003C2D3A"/>
    <w:rsid w:val="003C4145"/>
    <w:rsid w:val="003C76CD"/>
    <w:rsid w:val="003D4561"/>
    <w:rsid w:val="003D65E7"/>
    <w:rsid w:val="003E4B8F"/>
    <w:rsid w:val="003F2BFE"/>
    <w:rsid w:val="004042BA"/>
    <w:rsid w:val="004132D3"/>
    <w:rsid w:val="00421B98"/>
    <w:rsid w:val="00422F0F"/>
    <w:rsid w:val="00424A65"/>
    <w:rsid w:val="00451178"/>
    <w:rsid w:val="00463737"/>
    <w:rsid w:val="004749D2"/>
    <w:rsid w:val="004758B5"/>
    <w:rsid w:val="004851E3"/>
    <w:rsid w:val="0048547C"/>
    <w:rsid w:val="004B179F"/>
    <w:rsid w:val="004C1F96"/>
    <w:rsid w:val="004C36DB"/>
    <w:rsid w:val="004E4C15"/>
    <w:rsid w:val="004F0D12"/>
    <w:rsid w:val="004F166B"/>
    <w:rsid w:val="00500416"/>
    <w:rsid w:val="0050262B"/>
    <w:rsid w:val="005045DF"/>
    <w:rsid w:val="00511D60"/>
    <w:rsid w:val="00516A47"/>
    <w:rsid w:val="00525BE9"/>
    <w:rsid w:val="00536368"/>
    <w:rsid w:val="00541485"/>
    <w:rsid w:val="005507B2"/>
    <w:rsid w:val="00553A41"/>
    <w:rsid w:val="00573507"/>
    <w:rsid w:val="00581E9D"/>
    <w:rsid w:val="005834A6"/>
    <w:rsid w:val="005C4AE2"/>
    <w:rsid w:val="005C608D"/>
    <w:rsid w:val="005D5E40"/>
    <w:rsid w:val="005E5DAA"/>
    <w:rsid w:val="005E7364"/>
    <w:rsid w:val="006118AD"/>
    <w:rsid w:val="0062556B"/>
    <w:rsid w:val="006377E2"/>
    <w:rsid w:val="006502E8"/>
    <w:rsid w:val="006663DD"/>
    <w:rsid w:val="00667B1D"/>
    <w:rsid w:val="00676755"/>
    <w:rsid w:val="0068005F"/>
    <w:rsid w:val="00681F1D"/>
    <w:rsid w:val="00683379"/>
    <w:rsid w:val="00694BB0"/>
    <w:rsid w:val="006A6A4F"/>
    <w:rsid w:val="006B5EA7"/>
    <w:rsid w:val="006C2452"/>
    <w:rsid w:val="006C340C"/>
    <w:rsid w:val="006F2FE5"/>
    <w:rsid w:val="0070287D"/>
    <w:rsid w:val="00703F91"/>
    <w:rsid w:val="00704EED"/>
    <w:rsid w:val="0071156E"/>
    <w:rsid w:val="00717D41"/>
    <w:rsid w:val="00742D43"/>
    <w:rsid w:val="007467E6"/>
    <w:rsid w:val="00746C7E"/>
    <w:rsid w:val="00771486"/>
    <w:rsid w:val="00771644"/>
    <w:rsid w:val="00791959"/>
    <w:rsid w:val="00797257"/>
    <w:rsid w:val="007A1F10"/>
    <w:rsid w:val="007A297C"/>
    <w:rsid w:val="007C1F5B"/>
    <w:rsid w:val="007E5885"/>
    <w:rsid w:val="007F793E"/>
    <w:rsid w:val="00807882"/>
    <w:rsid w:val="00811CD1"/>
    <w:rsid w:val="00824D06"/>
    <w:rsid w:val="008267E1"/>
    <w:rsid w:val="00871BE8"/>
    <w:rsid w:val="00872844"/>
    <w:rsid w:val="008A4201"/>
    <w:rsid w:val="008C3663"/>
    <w:rsid w:val="008C6F5D"/>
    <w:rsid w:val="008F63AB"/>
    <w:rsid w:val="00905B25"/>
    <w:rsid w:val="0091793D"/>
    <w:rsid w:val="00926831"/>
    <w:rsid w:val="00942DC3"/>
    <w:rsid w:val="00943957"/>
    <w:rsid w:val="00943A16"/>
    <w:rsid w:val="00943EC1"/>
    <w:rsid w:val="009637ED"/>
    <w:rsid w:val="009849D5"/>
    <w:rsid w:val="00985F77"/>
    <w:rsid w:val="0099740A"/>
    <w:rsid w:val="00997DA7"/>
    <w:rsid w:val="009B062F"/>
    <w:rsid w:val="009C2EAA"/>
    <w:rsid w:val="009D0A21"/>
    <w:rsid w:val="009E3CEE"/>
    <w:rsid w:val="00A02AAB"/>
    <w:rsid w:val="00A05625"/>
    <w:rsid w:val="00A12BD8"/>
    <w:rsid w:val="00A141E2"/>
    <w:rsid w:val="00A15AB0"/>
    <w:rsid w:val="00A229D8"/>
    <w:rsid w:val="00A26250"/>
    <w:rsid w:val="00A42DB9"/>
    <w:rsid w:val="00A432EF"/>
    <w:rsid w:val="00A5483A"/>
    <w:rsid w:val="00A9347B"/>
    <w:rsid w:val="00A956EB"/>
    <w:rsid w:val="00AA032D"/>
    <w:rsid w:val="00AA6000"/>
    <w:rsid w:val="00AB2FDC"/>
    <w:rsid w:val="00AC1195"/>
    <w:rsid w:val="00AF3F6A"/>
    <w:rsid w:val="00AF6190"/>
    <w:rsid w:val="00AF63F7"/>
    <w:rsid w:val="00B00839"/>
    <w:rsid w:val="00B04821"/>
    <w:rsid w:val="00B24ADF"/>
    <w:rsid w:val="00B4707C"/>
    <w:rsid w:val="00B52FCF"/>
    <w:rsid w:val="00B60231"/>
    <w:rsid w:val="00B60F49"/>
    <w:rsid w:val="00B613C1"/>
    <w:rsid w:val="00B620B3"/>
    <w:rsid w:val="00B71A78"/>
    <w:rsid w:val="00B71B1C"/>
    <w:rsid w:val="00B81419"/>
    <w:rsid w:val="00BC2A9A"/>
    <w:rsid w:val="00C01194"/>
    <w:rsid w:val="00C06A8B"/>
    <w:rsid w:val="00C209D1"/>
    <w:rsid w:val="00C20CF2"/>
    <w:rsid w:val="00C37A24"/>
    <w:rsid w:val="00C4278D"/>
    <w:rsid w:val="00C44956"/>
    <w:rsid w:val="00C45215"/>
    <w:rsid w:val="00C51403"/>
    <w:rsid w:val="00C517C1"/>
    <w:rsid w:val="00C557D7"/>
    <w:rsid w:val="00C55B05"/>
    <w:rsid w:val="00C80D33"/>
    <w:rsid w:val="00C83101"/>
    <w:rsid w:val="00C87359"/>
    <w:rsid w:val="00CB049E"/>
    <w:rsid w:val="00CB0533"/>
    <w:rsid w:val="00CB433E"/>
    <w:rsid w:val="00CB646E"/>
    <w:rsid w:val="00CD3233"/>
    <w:rsid w:val="00CD7816"/>
    <w:rsid w:val="00CF2E6F"/>
    <w:rsid w:val="00CF767B"/>
    <w:rsid w:val="00D2079C"/>
    <w:rsid w:val="00D5243E"/>
    <w:rsid w:val="00D52708"/>
    <w:rsid w:val="00D63D57"/>
    <w:rsid w:val="00D6586B"/>
    <w:rsid w:val="00D67963"/>
    <w:rsid w:val="00D736EA"/>
    <w:rsid w:val="00D83AF3"/>
    <w:rsid w:val="00D86ECC"/>
    <w:rsid w:val="00D919B4"/>
    <w:rsid w:val="00D93007"/>
    <w:rsid w:val="00D93C47"/>
    <w:rsid w:val="00DB487F"/>
    <w:rsid w:val="00DB6FEB"/>
    <w:rsid w:val="00DC7E3D"/>
    <w:rsid w:val="00DD5E82"/>
    <w:rsid w:val="00DD7466"/>
    <w:rsid w:val="00DE75C8"/>
    <w:rsid w:val="00DF4369"/>
    <w:rsid w:val="00DF5D04"/>
    <w:rsid w:val="00E04587"/>
    <w:rsid w:val="00E06ECF"/>
    <w:rsid w:val="00E22ED6"/>
    <w:rsid w:val="00E24E53"/>
    <w:rsid w:val="00E30328"/>
    <w:rsid w:val="00E3092B"/>
    <w:rsid w:val="00E35F52"/>
    <w:rsid w:val="00E54C49"/>
    <w:rsid w:val="00E6435C"/>
    <w:rsid w:val="00E7678F"/>
    <w:rsid w:val="00E77531"/>
    <w:rsid w:val="00E77760"/>
    <w:rsid w:val="00E80749"/>
    <w:rsid w:val="00E85AA2"/>
    <w:rsid w:val="00E92B4D"/>
    <w:rsid w:val="00EB0BA8"/>
    <w:rsid w:val="00ED068B"/>
    <w:rsid w:val="00ED0CB6"/>
    <w:rsid w:val="00ED12CF"/>
    <w:rsid w:val="00EE0AD1"/>
    <w:rsid w:val="00EE567A"/>
    <w:rsid w:val="00F438AB"/>
    <w:rsid w:val="00F438F6"/>
    <w:rsid w:val="00F5768A"/>
    <w:rsid w:val="00F8117C"/>
    <w:rsid w:val="00F849DE"/>
    <w:rsid w:val="00F84ACE"/>
    <w:rsid w:val="00F853B3"/>
    <w:rsid w:val="00F85A90"/>
    <w:rsid w:val="00F941BF"/>
    <w:rsid w:val="00FC273F"/>
    <w:rsid w:val="00FC5841"/>
    <w:rsid w:val="00FC7DDD"/>
    <w:rsid w:val="00FE53C1"/>
    <w:rsid w:val="00FF50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0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7B2"/>
    <w:rPr>
      <w:lang w:val="en-GB"/>
    </w:rPr>
  </w:style>
  <w:style w:type="paragraph" w:styleId="Heading1">
    <w:name w:val="heading 1"/>
    <w:basedOn w:val="Normal"/>
    <w:next w:val="Normal"/>
    <w:link w:val="Heading1Char"/>
    <w:uiPriority w:val="9"/>
    <w:qFormat/>
    <w:rsid w:val="005507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507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07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6714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6714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ED0CB6"/>
    <w:pPr>
      <w:spacing w:after="0" w:line="240" w:lineRule="auto"/>
    </w:pPr>
    <w:rPr>
      <w:rFonts w:eastAsiaTheme="minorEastAsia"/>
      <w:lang w:eastAsia="tr-TR"/>
    </w:rPr>
    <w:tblPr>
      <w:tblCellMar>
        <w:top w:w="0" w:type="dxa"/>
        <w:left w:w="0" w:type="dxa"/>
        <w:bottom w:w="0" w:type="dxa"/>
        <w:right w:w="0" w:type="dxa"/>
      </w:tblCellMar>
    </w:tblPr>
  </w:style>
  <w:style w:type="paragraph" w:styleId="Header">
    <w:name w:val="header"/>
    <w:basedOn w:val="Normal"/>
    <w:link w:val="HeaderChar"/>
    <w:unhideWhenUsed/>
    <w:rsid w:val="00D63D57"/>
    <w:pPr>
      <w:tabs>
        <w:tab w:val="center" w:pos="4536"/>
        <w:tab w:val="right" w:pos="9072"/>
      </w:tabs>
      <w:spacing w:after="0" w:line="240" w:lineRule="auto"/>
    </w:pPr>
  </w:style>
  <w:style w:type="character" w:customStyle="1" w:styleId="HeaderChar">
    <w:name w:val="Header Char"/>
    <w:basedOn w:val="DefaultParagraphFont"/>
    <w:link w:val="Header"/>
    <w:rsid w:val="00D63D57"/>
    <w:rPr>
      <w:lang w:val="en-GB"/>
    </w:rPr>
  </w:style>
  <w:style w:type="paragraph" w:styleId="Footer">
    <w:name w:val="footer"/>
    <w:basedOn w:val="Normal"/>
    <w:link w:val="FooterChar"/>
    <w:uiPriority w:val="99"/>
    <w:unhideWhenUsed/>
    <w:rsid w:val="00D63D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3D57"/>
    <w:rPr>
      <w:lang w:val="en-GB"/>
    </w:rPr>
  </w:style>
  <w:style w:type="paragraph" w:styleId="ListParagraph">
    <w:name w:val="List Paragraph"/>
    <w:aliases w:val="Bullet Points,Listenabsatz1,Bullet List Paragraph,List Paragraph1,Level 1 Bullet,Bullet List,Colorful List - Accent 11,Llista Nivell1,Lista de nivel 1,Paragraphe de liste PBLH,Bullet list,Table of contents numbered,List Paragraph Level 1"/>
    <w:basedOn w:val="Normal"/>
    <w:link w:val="ListParagraphChar"/>
    <w:uiPriority w:val="34"/>
    <w:qFormat/>
    <w:rsid w:val="00CB049E"/>
    <w:pPr>
      <w:ind w:left="720"/>
      <w:contextualSpacing/>
    </w:pPr>
  </w:style>
  <w:style w:type="paragraph" w:styleId="BodyText2">
    <w:name w:val="Body Text 2"/>
    <w:basedOn w:val="Normal"/>
    <w:link w:val="BodyText2Char"/>
    <w:semiHidden/>
    <w:unhideWhenUsed/>
    <w:rsid w:val="00422F0F"/>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cs="Times New Roman"/>
      <w:i/>
      <w:iCs/>
      <w:sz w:val="24"/>
      <w:szCs w:val="20"/>
    </w:rPr>
  </w:style>
  <w:style w:type="character" w:customStyle="1" w:styleId="BodyText2Char">
    <w:name w:val="Body Text 2 Char"/>
    <w:basedOn w:val="DefaultParagraphFont"/>
    <w:link w:val="BodyText2"/>
    <w:semiHidden/>
    <w:rsid w:val="00422F0F"/>
    <w:rPr>
      <w:rFonts w:ascii="Times New Roman" w:eastAsia="Times New Roman" w:hAnsi="Times New Roman" w:cs="Times New Roman"/>
      <w:i/>
      <w:iCs/>
      <w:sz w:val="24"/>
      <w:szCs w:val="20"/>
      <w:lang w:val="en-GB"/>
    </w:rPr>
  </w:style>
  <w:style w:type="paragraph" w:styleId="NormalWeb">
    <w:name w:val="Normal (Web)"/>
    <w:basedOn w:val="Normal"/>
    <w:uiPriority w:val="99"/>
    <w:semiHidden/>
    <w:unhideWhenUsed/>
    <w:rsid w:val="00001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01702"/>
    <w:rPr>
      <w:b/>
      <w:bCs/>
    </w:rPr>
  </w:style>
  <w:style w:type="character" w:customStyle="1" w:styleId="ListParagraphChar">
    <w:name w:val="List Paragraph Char"/>
    <w:aliases w:val="Bullet Points Char,Listenabsatz1 Char,Bullet List Paragraph Char,List Paragraph1 Char,Level 1 Bullet Char,Bullet List Char,Colorful List - Accent 11 Char,Llista Nivell1 Char,Lista de nivel 1 Char,Paragraphe de liste PBLH Char"/>
    <w:basedOn w:val="DefaultParagraphFont"/>
    <w:link w:val="ListParagraph"/>
    <w:uiPriority w:val="34"/>
    <w:locked/>
    <w:rsid w:val="00001702"/>
    <w:rPr>
      <w:lang w:val="en-GB"/>
    </w:rPr>
  </w:style>
  <w:style w:type="character" w:customStyle="1" w:styleId="Heading1Char">
    <w:name w:val="Heading 1 Char"/>
    <w:basedOn w:val="DefaultParagraphFont"/>
    <w:link w:val="Heading1"/>
    <w:uiPriority w:val="9"/>
    <w:rsid w:val="005507B2"/>
    <w:rPr>
      <w:rFonts w:asciiTheme="majorHAnsi" w:eastAsiaTheme="majorEastAsia" w:hAnsiTheme="majorHAnsi" w:cstheme="majorBidi"/>
      <w:color w:val="2E74B5" w:themeColor="accent1" w:themeShade="BF"/>
      <w:sz w:val="32"/>
      <w:szCs w:val="32"/>
      <w:lang w:val="en-GB"/>
    </w:rPr>
  </w:style>
  <w:style w:type="paragraph" w:styleId="Title">
    <w:name w:val="Title"/>
    <w:basedOn w:val="Normal"/>
    <w:next w:val="Normal"/>
    <w:link w:val="TitleChar"/>
    <w:uiPriority w:val="10"/>
    <w:qFormat/>
    <w:rsid w:val="005507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7B2"/>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5507B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507B2"/>
    <w:rPr>
      <w:rFonts w:eastAsiaTheme="minorEastAsia"/>
      <w:color w:val="5A5A5A" w:themeColor="text1" w:themeTint="A5"/>
      <w:spacing w:val="15"/>
      <w:lang w:val="en-GB"/>
    </w:rPr>
  </w:style>
  <w:style w:type="character" w:customStyle="1" w:styleId="Heading2Char">
    <w:name w:val="Heading 2 Char"/>
    <w:basedOn w:val="DefaultParagraphFont"/>
    <w:link w:val="Heading2"/>
    <w:uiPriority w:val="9"/>
    <w:rsid w:val="005507B2"/>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5507B2"/>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267144"/>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267144"/>
    <w:rPr>
      <w:rFonts w:asciiTheme="majorHAnsi" w:eastAsiaTheme="majorEastAsia" w:hAnsiTheme="majorHAnsi" w:cstheme="majorBidi"/>
      <w:color w:val="2E74B5" w:themeColor="accent1" w:themeShade="BF"/>
      <w:lang w:val="en-GB"/>
    </w:rPr>
  </w:style>
  <w:style w:type="table" w:styleId="TableGrid0">
    <w:name w:val="Table Grid"/>
    <w:basedOn w:val="TableNormal"/>
    <w:uiPriority w:val="39"/>
    <w:rsid w:val="002671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267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7144"/>
    <w:rPr>
      <w:sz w:val="20"/>
      <w:szCs w:val="20"/>
      <w:lang w:val="en-GB"/>
    </w:rPr>
  </w:style>
  <w:style w:type="character" w:styleId="FootnoteReference">
    <w:name w:val="footnote reference"/>
    <w:basedOn w:val="DefaultParagraphFont"/>
    <w:uiPriority w:val="99"/>
    <w:semiHidden/>
    <w:unhideWhenUsed/>
    <w:rsid w:val="00267144"/>
    <w:rPr>
      <w:vertAlign w:val="superscript"/>
    </w:rPr>
  </w:style>
  <w:style w:type="table" w:customStyle="1" w:styleId="LightShading1">
    <w:name w:val="Light Shading1"/>
    <w:basedOn w:val="TableNormal"/>
    <w:next w:val="LightShading"/>
    <w:uiPriority w:val="60"/>
    <w:semiHidden/>
    <w:unhideWhenUsed/>
    <w:rsid w:val="00B60231"/>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B6023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9C2EAA"/>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424A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65"/>
    <w:rPr>
      <w:rFonts w:ascii="Segoe UI" w:hAnsi="Segoe UI" w:cs="Segoe UI"/>
      <w:sz w:val="18"/>
      <w:szCs w:val="18"/>
      <w:lang w:val="en-GB"/>
    </w:rPr>
  </w:style>
  <w:style w:type="character" w:styleId="CommentReference">
    <w:name w:val="annotation reference"/>
    <w:basedOn w:val="DefaultParagraphFont"/>
    <w:uiPriority w:val="99"/>
    <w:semiHidden/>
    <w:unhideWhenUsed/>
    <w:rsid w:val="00525BE9"/>
    <w:rPr>
      <w:sz w:val="16"/>
      <w:szCs w:val="16"/>
    </w:rPr>
  </w:style>
  <w:style w:type="paragraph" w:styleId="CommentText">
    <w:name w:val="annotation text"/>
    <w:basedOn w:val="Normal"/>
    <w:link w:val="CommentTextChar"/>
    <w:uiPriority w:val="99"/>
    <w:semiHidden/>
    <w:unhideWhenUsed/>
    <w:rsid w:val="00525BE9"/>
    <w:pPr>
      <w:spacing w:line="240" w:lineRule="auto"/>
    </w:pPr>
    <w:rPr>
      <w:sz w:val="20"/>
      <w:szCs w:val="20"/>
    </w:rPr>
  </w:style>
  <w:style w:type="character" w:customStyle="1" w:styleId="CommentTextChar">
    <w:name w:val="Comment Text Char"/>
    <w:basedOn w:val="DefaultParagraphFont"/>
    <w:link w:val="CommentText"/>
    <w:uiPriority w:val="99"/>
    <w:semiHidden/>
    <w:rsid w:val="00525BE9"/>
    <w:rPr>
      <w:sz w:val="20"/>
      <w:szCs w:val="20"/>
      <w:lang w:val="en-GB"/>
    </w:rPr>
  </w:style>
  <w:style w:type="paragraph" w:styleId="CommentSubject">
    <w:name w:val="annotation subject"/>
    <w:basedOn w:val="CommentText"/>
    <w:next w:val="CommentText"/>
    <w:link w:val="CommentSubjectChar"/>
    <w:uiPriority w:val="99"/>
    <w:semiHidden/>
    <w:unhideWhenUsed/>
    <w:rsid w:val="00525BE9"/>
    <w:rPr>
      <w:b/>
      <w:bCs/>
    </w:rPr>
  </w:style>
  <w:style w:type="character" w:customStyle="1" w:styleId="CommentSubjectChar">
    <w:name w:val="Comment Subject Char"/>
    <w:basedOn w:val="CommentTextChar"/>
    <w:link w:val="CommentSubject"/>
    <w:uiPriority w:val="99"/>
    <w:semiHidden/>
    <w:rsid w:val="00525BE9"/>
    <w:rPr>
      <w:b/>
      <w:bCs/>
      <w:sz w:val="20"/>
      <w:szCs w:val="20"/>
      <w:lang w:val="en-GB"/>
    </w:rPr>
  </w:style>
  <w:style w:type="paragraph" w:customStyle="1" w:styleId="BodyTextKeep">
    <w:name w:val="Body Text Keep"/>
    <w:basedOn w:val="BodyText"/>
    <w:next w:val="BodyText"/>
    <w:rsid w:val="00746C7E"/>
    <w:pPr>
      <w:keepNext/>
      <w:spacing w:after="240" w:line="240" w:lineRule="auto"/>
      <w:jc w:val="both"/>
    </w:pPr>
    <w:rPr>
      <w:rFonts w:ascii="Garamond" w:eastAsia="Times New Roman" w:hAnsi="Garamond" w:cs="Times New Roman"/>
      <w:spacing w:val="-5"/>
      <w:sz w:val="24"/>
      <w:szCs w:val="20"/>
      <w:lang w:val="en-US"/>
    </w:rPr>
  </w:style>
  <w:style w:type="paragraph" w:styleId="BodyText">
    <w:name w:val="Body Text"/>
    <w:basedOn w:val="Normal"/>
    <w:link w:val="BodyTextChar"/>
    <w:uiPriority w:val="99"/>
    <w:semiHidden/>
    <w:unhideWhenUsed/>
    <w:rsid w:val="00746C7E"/>
    <w:pPr>
      <w:spacing w:after="120"/>
    </w:pPr>
  </w:style>
  <w:style w:type="character" w:customStyle="1" w:styleId="BodyTextChar">
    <w:name w:val="Body Text Char"/>
    <w:basedOn w:val="DefaultParagraphFont"/>
    <w:link w:val="BodyText"/>
    <w:uiPriority w:val="99"/>
    <w:semiHidden/>
    <w:rsid w:val="00746C7E"/>
    <w:rPr>
      <w:lang w:val="en-GB"/>
    </w:rPr>
  </w:style>
  <w:style w:type="character" w:styleId="Hyperlink">
    <w:name w:val="Hyperlink"/>
    <w:basedOn w:val="DefaultParagraphFont"/>
    <w:uiPriority w:val="99"/>
    <w:unhideWhenUsed/>
    <w:rsid w:val="002F4B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7B2"/>
    <w:rPr>
      <w:lang w:val="en-GB"/>
    </w:rPr>
  </w:style>
  <w:style w:type="paragraph" w:styleId="Heading1">
    <w:name w:val="heading 1"/>
    <w:basedOn w:val="Normal"/>
    <w:next w:val="Normal"/>
    <w:link w:val="Heading1Char"/>
    <w:uiPriority w:val="9"/>
    <w:qFormat/>
    <w:rsid w:val="005507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507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07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6714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6714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ED0CB6"/>
    <w:pPr>
      <w:spacing w:after="0" w:line="240" w:lineRule="auto"/>
    </w:pPr>
    <w:rPr>
      <w:rFonts w:eastAsiaTheme="minorEastAsia"/>
      <w:lang w:eastAsia="tr-TR"/>
    </w:rPr>
    <w:tblPr>
      <w:tblCellMar>
        <w:top w:w="0" w:type="dxa"/>
        <w:left w:w="0" w:type="dxa"/>
        <w:bottom w:w="0" w:type="dxa"/>
        <w:right w:w="0" w:type="dxa"/>
      </w:tblCellMar>
    </w:tblPr>
  </w:style>
  <w:style w:type="paragraph" w:styleId="Header">
    <w:name w:val="header"/>
    <w:basedOn w:val="Normal"/>
    <w:link w:val="HeaderChar"/>
    <w:unhideWhenUsed/>
    <w:rsid w:val="00D63D57"/>
    <w:pPr>
      <w:tabs>
        <w:tab w:val="center" w:pos="4536"/>
        <w:tab w:val="right" w:pos="9072"/>
      </w:tabs>
      <w:spacing w:after="0" w:line="240" w:lineRule="auto"/>
    </w:pPr>
  </w:style>
  <w:style w:type="character" w:customStyle="1" w:styleId="HeaderChar">
    <w:name w:val="Header Char"/>
    <w:basedOn w:val="DefaultParagraphFont"/>
    <w:link w:val="Header"/>
    <w:rsid w:val="00D63D57"/>
    <w:rPr>
      <w:lang w:val="en-GB"/>
    </w:rPr>
  </w:style>
  <w:style w:type="paragraph" w:styleId="Footer">
    <w:name w:val="footer"/>
    <w:basedOn w:val="Normal"/>
    <w:link w:val="FooterChar"/>
    <w:uiPriority w:val="99"/>
    <w:unhideWhenUsed/>
    <w:rsid w:val="00D63D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3D57"/>
    <w:rPr>
      <w:lang w:val="en-GB"/>
    </w:rPr>
  </w:style>
  <w:style w:type="paragraph" w:styleId="ListParagraph">
    <w:name w:val="List Paragraph"/>
    <w:aliases w:val="Bullet Points,Listenabsatz1,Bullet List Paragraph,List Paragraph1,Level 1 Bullet,Bullet List,Colorful List - Accent 11,Llista Nivell1,Lista de nivel 1,Paragraphe de liste PBLH,Bullet list,Table of contents numbered,List Paragraph Level 1"/>
    <w:basedOn w:val="Normal"/>
    <w:link w:val="ListParagraphChar"/>
    <w:uiPriority w:val="34"/>
    <w:qFormat/>
    <w:rsid w:val="00CB049E"/>
    <w:pPr>
      <w:ind w:left="720"/>
      <w:contextualSpacing/>
    </w:pPr>
  </w:style>
  <w:style w:type="paragraph" w:styleId="BodyText2">
    <w:name w:val="Body Text 2"/>
    <w:basedOn w:val="Normal"/>
    <w:link w:val="BodyText2Char"/>
    <w:semiHidden/>
    <w:unhideWhenUsed/>
    <w:rsid w:val="00422F0F"/>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cs="Times New Roman"/>
      <w:i/>
      <w:iCs/>
      <w:sz w:val="24"/>
      <w:szCs w:val="20"/>
    </w:rPr>
  </w:style>
  <w:style w:type="character" w:customStyle="1" w:styleId="BodyText2Char">
    <w:name w:val="Body Text 2 Char"/>
    <w:basedOn w:val="DefaultParagraphFont"/>
    <w:link w:val="BodyText2"/>
    <w:semiHidden/>
    <w:rsid w:val="00422F0F"/>
    <w:rPr>
      <w:rFonts w:ascii="Times New Roman" w:eastAsia="Times New Roman" w:hAnsi="Times New Roman" w:cs="Times New Roman"/>
      <w:i/>
      <w:iCs/>
      <w:sz w:val="24"/>
      <w:szCs w:val="20"/>
      <w:lang w:val="en-GB"/>
    </w:rPr>
  </w:style>
  <w:style w:type="paragraph" w:styleId="NormalWeb">
    <w:name w:val="Normal (Web)"/>
    <w:basedOn w:val="Normal"/>
    <w:uiPriority w:val="99"/>
    <w:semiHidden/>
    <w:unhideWhenUsed/>
    <w:rsid w:val="00001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01702"/>
    <w:rPr>
      <w:b/>
      <w:bCs/>
    </w:rPr>
  </w:style>
  <w:style w:type="character" w:customStyle="1" w:styleId="ListParagraphChar">
    <w:name w:val="List Paragraph Char"/>
    <w:aliases w:val="Bullet Points Char,Listenabsatz1 Char,Bullet List Paragraph Char,List Paragraph1 Char,Level 1 Bullet Char,Bullet List Char,Colorful List - Accent 11 Char,Llista Nivell1 Char,Lista de nivel 1 Char,Paragraphe de liste PBLH Char"/>
    <w:basedOn w:val="DefaultParagraphFont"/>
    <w:link w:val="ListParagraph"/>
    <w:uiPriority w:val="34"/>
    <w:locked/>
    <w:rsid w:val="00001702"/>
    <w:rPr>
      <w:lang w:val="en-GB"/>
    </w:rPr>
  </w:style>
  <w:style w:type="character" w:customStyle="1" w:styleId="Heading1Char">
    <w:name w:val="Heading 1 Char"/>
    <w:basedOn w:val="DefaultParagraphFont"/>
    <w:link w:val="Heading1"/>
    <w:uiPriority w:val="9"/>
    <w:rsid w:val="005507B2"/>
    <w:rPr>
      <w:rFonts w:asciiTheme="majorHAnsi" w:eastAsiaTheme="majorEastAsia" w:hAnsiTheme="majorHAnsi" w:cstheme="majorBidi"/>
      <w:color w:val="2E74B5" w:themeColor="accent1" w:themeShade="BF"/>
      <w:sz w:val="32"/>
      <w:szCs w:val="32"/>
      <w:lang w:val="en-GB"/>
    </w:rPr>
  </w:style>
  <w:style w:type="paragraph" w:styleId="Title">
    <w:name w:val="Title"/>
    <w:basedOn w:val="Normal"/>
    <w:next w:val="Normal"/>
    <w:link w:val="TitleChar"/>
    <w:uiPriority w:val="10"/>
    <w:qFormat/>
    <w:rsid w:val="005507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7B2"/>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5507B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507B2"/>
    <w:rPr>
      <w:rFonts w:eastAsiaTheme="minorEastAsia"/>
      <w:color w:val="5A5A5A" w:themeColor="text1" w:themeTint="A5"/>
      <w:spacing w:val="15"/>
      <w:lang w:val="en-GB"/>
    </w:rPr>
  </w:style>
  <w:style w:type="character" w:customStyle="1" w:styleId="Heading2Char">
    <w:name w:val="Heading 2 Char"/>
    <w:basedOn w:val="DefaultParagraphFont"/>
    <w:link w:val="Heading2"/>
    <w:uiPriority w:val="9"/>
    <w:rsid w:val="005507B2"/>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5507B2"/>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267144"/>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267144"/>
    <w:rPr>
      <w:rFonts w:asciiTheme="majorHAnsi" w:eastAsiaTheme="majorEastAsia" w:hAnsiTheme="majorHAnsi" w:cstheme="majorBidi"/>
      <w:color w:val="2E74B5" w:themeColor="accent1" w:themeShade="BF"/>
      <w:lang w:val="en-GB"/>
    </w:rPr>
  </w:style>
  <w:style w:type="table" w:styleId="TableGrid0">
    <w:name w:val="Table Grid"/>
    <w:basedOn w:val="TableNormal"/>
    <w:uiPriority w:val="39"/>
    <w:rsid w:val="002671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267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7144"/>
    <w:rPr>
      <w:sz w:val="20"/>
      <w:szCs w:val="20"/>
      <w:lang w:val="en-GB"/>
    </w:rPr>
  </w:style>
  <w:style w:type="character" w:styleId="FootnoteReference">
    <w:name w:val="footnote reference"/>
    <w:basedOn w:val="DefaultParagraphFont"/>
    <w:uiPriority w:val="99"/>
    <w:semiHidden/>
    <w:unhideWhenUsed/>
    <w:rsid w:val="00267144"/>
    <w:rPr>
      <w:vertAlign w:val="superscript"/>
    </w:rPr>
  </w:style>
  <w:style w:type="table" w:customStyle="1" w:styleId="LightShading1">
    <w:name w:val="Light Shading1"/>
    <w:basedOn w:val="TableNormal"/>
    <w:next w:val="LightShading"/>
    <w:uiPriority w:val="60"/>
    <w:semiHidden/>
    <w:unhideWhenUsed/>
    <w:rsid w:val="00B60231"/>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B6023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9C2EAA"/>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424A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65"/>
    <w:rPr>
      <w:rFonts w:ascii="Segoe UI" w:hAnsi="Segoe UI" w:cs="Segoe UI"/>
      <w:sz w:val="18"/>
      <w:szCs w:val="18"/>
      <w:lang w:val="en-GB"/>
    </w:rPr>
  </w:style>
  <w:style w:type="character" w:styleId="CommentReference">
    <w:name w:val="annotation reference"/>
    <w:basedOn w:val="DefaultParagraphFont"/>
    <w:uiPriority w:val="99"/>
    <w:semiHidden/>
    <w:unhideWhenUsed/>
    <w:rsid w:val="00525BE9"/>
    <w:rPr>
      <w:sz w:val="16"/>
      <w:szCs w:val="16"/>
    </w:rPr>
  </w:style>
  <w:style w:type="paragraph" w:styleId="CommentText">
    <w:name w:val="annotation text"/>
    <w:basedOn w:val="Normal"/>
    <w:link w:val="CommentTextChar"/>
    <w:uiPriority w:val="99"/>
    <w:semiHidden/>
    <w:unhideWhenUsed/>
    <w:rsid w:val="00525BE9"/>
    <w:pPr>
      <w:spacing w:line="240" w:lineRule="auto"/>
    </w:pPr>
    <w:rPr>
      <w:sz w:val="20"/>
      <w:szCs w:val="20"/>
    </w:rPr>
  </w:style>
  <w:style w:type="character" w:customStyle="1" w:styleId="CommentTextChar">
    <w:name w:val="Comment Text Char"/>
    <w:basedOn w:val="DefaultParagraphFont"/>
    <w:link w:val="CommentText"/>
    <w:uiPriority w:val="99"/>
    <w:semiHidden/>
    <w:rsid w:val="00525BE9"/>
    <w:rPr>
      <w:sz w:val="20"/>
      <w:szCs w:val="20"/>
      <w:lang w:val="en-GB"/>
    </w:rPr>
  </w:style>
  <w:style w:type="paragraph" w:styleId="CommentSubject">
    <w:name w:val="annotation subject"/>
    <w:basedOn w:val="CommentText"/>
    <w:next w:val="CommentText"/>
    <w:link w:val="CommentSubjectChar"/>
    <w:uiPriority w:val="99"/>
    <w:semiHidden/>
    <w:unhideWhenUsed/>
    <w:rsid w:val="00525BE9"/>
    <w:rPr>
      <w:b/>
      <w:bCs/>
    </w:rPr>
  </w:style>
  <w:style w:type="character" w:customStyle="1" w:styleId="CommentSubjectChar">
    <w:name w:val="Comment Subject Char"/>
    <w:basedOn w:val="CommentTextChar"/>
    <w:link w:val="CommentSubject"/>
    <w:uiPriority w:val="99"/>
    <w:semiHidden/>
    <w:rsid w:val="00525BE9"/>
    <w:rPr>
      <w:b/>
      <w:bCs/>
      <w:sz w:val="20"/>
      <w:szCs w:val="20"/>
      <w:lang w:val="en-GB"/>
    </w:rPr>
  </w:style>
  <w:style w:type="paragraph" w:customStyle="1" w:styleId="BodyTextKeep">
    <w:name w:val="Body Text Keep"/>
    <w:basedOn w:val="BodyText"/>
    <w:next w:val="BodyText"/>
    <w:rsid w:val="00746C7E"/>
    <w:pPr>
      <w:keepNext/>
      <w:spacing w:after="240" w:line="240" w:lineRule="auto"/>
      <w:jc w:val="both"/>
    </w:pPr>
    <w:rPr>
      <w:rFonts w:ascii="Garamond" w:eastAsia="Times New Roman" w:hAnsi="Garamond" w:cs="Times New Roman"/>
      <w:spacing w:val="-5"/>
      <w:sz w:val="24"/>
      <w:szCs w:val="20"/>
      <w:lang w:val="en-US"/>
    </w:rPr>
  </w:style>
  <w:style w:type="paragraph" w:styleId="BodyText">
    <w:name w:val="Body Text"/>
    <w:basedOn w:val="Normal"/>
    <w:link w:val="BodyTextChar"/>
    <w:uiPriority w:val="99"/>
    <w:semiHidden/>
    <w:unhideWhenUsed/>
    <w:rsid w:val="00746C7E"/>
    <w:pPr>
      <w:spacing w:after="120"/>
    </w:pPr>
  </w:style>
  <w:style w:type="character" w:customStyle="1" w:styleId="BodyTextChar">
    <w:name w:val="Body Text Char"/>
    <w:basedOn w:val="DefaultParagraphFont"/>
    <w:link w:val="BodyText"/>
    <w:uiPriority w:val="99"/>
    <w:semiHidden/>
    <w:rsid w:val="00746C7E"/>
    <w:rPr>
      <w:lang w:val="en-GB"/>
    </w:rPr>
  </w:style>
  <w:style w:type="character" w:styleId="Hyperlink">
    <w:name w:val="Hyperlink"/>
    <w:basedOn w:val="DefaultParagraphFont"/>
    <w:uiPriority w:val="99"/>
    <w:unhideWhenUsed/>
    <w:rsid w:val="002F4B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1173">
      <w:bodyDiv w:val="1"/>
      <w:marLeft w:val="0"/>
      <w:marRight w:val="0"/>
      <w:marTop w:val="0"/>
      <w:marBottom w:val="0"/>
      <w:divBdr>
        <w:top w:val="none" w:sz="0" w:space="0" w:color="auto"/>
        <w:left w:val="none" w:sz="0" w:space="0" w:color="auto"/>
        <w:bottom w:val="none" w:sz="0" w:space="0" w:color="auto"/>
        <w:right w:val="none" w:sz="0" w:space="0" w:color="auto"/>
      </w:divBdr>
    </w:div>
    <w:div w:id="164561731">
      <w:bodyDiv w:val="1"/>
      <w:marLeft w:val="0"/>
      <w:marRight w:val="0"/>
      <w:marTop w:val="0"/>
      <w:marBottom w:val="0"/>
      <w:divBdr>
        <w:top w:val="none" w:sz="0" w:space="0" w:color="auto"/>
        <w:left w:val="none" w:sz="0" w:space="0" w:color="auto"/>
        <w:bottom w:val="none" w:sz="0" w:space="0" w:color="auto"/>
        <w:right w:val="none" w:sz="0" w:space="0" w:color="auto"/>
      </w:divBdr>
    </w:div>
    <w:div w:id="179786464">
      <w:bodyDiv w:val="1"/>
      <w:marLeft w:val="0"/>
      <w:marRight w:val="0"/>
      <w:marTop w:val="0"/>
      <w:marBottom w:val="0"/>
      <w:divBdr>
        <w:top w:val="none" w:sz="0" w:space="0" w:color="auto"/>
        <w:left w:val="none" w:sz="0" w:space="0" w:color="auto"/>
        <w:bottom w:val="none" w:sz="0" w:space="0" w:color="auto"/>
        <w:right w:val="none" w:sz="0" w:space="0" w:color="auto"/>
      </w:divBdr>
    </w:div>
    <w:div w:id="187522819">
      <w:bodyDiv w:val="1"/>
      <w:marLeft w:val="0"/>
      <w:marRight w:val="0"/>
      <w:marTop w:val="0"/>
      <w:marBottom w:val="0"/>
      <w:divBdr>
        <w:top w:val="none" w:sz="0" w:space="0" w:color="auto"/>
        <w:left w:val="none" w:sz="0" w:space="0" w:color="auto"/>
        <w:bottom w:val="none" w:sz="0" w:space="0" w:color="auto"/>
        <w:right w:val="none" w:sz="0" w:space="0" w:color="auto"/>
      </w:divBdr>
    </w:div>
    <w:div w:id="221016624">
      <w:bodyDiv w:val="1"/>
      <w:marLeft w:val="0"/>
      <w:marRight w:val="0"/>
      <w:marTop w:val="0"/>
      <w:marBottom w:val="0"/>
      <w:divBdr>
        <w:top w:val="none" w:sz="0" w:space="0" w:color="auto"/>
        <w:left w:val="none" w:sz="0" w:space="0" w:color="auto"/>
        <w:bottom w:val="none" w:sz="0" w:space="0" w:color="auto"/>
        <w:right w:val="none" w:sz="0" w:space="0" w:color="auto"/>
      </w:divBdr>
    </w:div>
    <w:div w:id="253902161">
      <w:bodyDiv w:val="1"/>
      <w:marLeft w:val="0"/>
      <w:marRight w:val="0"/>
      <w:marTop w:val="0"/>
      <w:marBottom w:val="0"/>
      <w:divBdr>
        <w:top w:val="none" w:sz="0" w:space="0" w:color="auto"/>
        <w:left w:val="none" w:sz="0" w:space="0" w:color="auto"/>
        <w:bottom w:val="none" w:sz="0" w:space="0" w:color="auto"/>
        <w:right w:val="none" w:sz="0" w:space="0" w:color="auto"/>
      </w:divBdr>
    </w:div>
    <w:div w:id="354157585">
      <w:bodyDiv w:val="1"/>
      <w:marLeft w:val="0"/>
      <w:marRight w:val="0"/>
      <w:marTop w:val="0"/>
      <w:marBottom w:val="0"/>
      <w:divBdr>
        <w:top w:val="none" w:sz="0" w:space="0" w:color="auto"/>
        <w:left w:val="none" w:sz="0" w:space="0" w:color="auto"/>
        <w:bottom w:val="none" w:sz="0" w:space="0" w:color="auto"/>
        <w:right w:val="none" w:sz="0" w:space="0" w:color="auto"/>
      </w:divBdr>
    </w:div>
    <w:div w:id="385691566">
      <w:bodyDiv w:val="1"/>
      <w:marLeft w:val="0"/>
      <w:marRight w:val="0"/>
      <w:marTop w:val="0"/>
      <w:marBottom w:val="0"/>
      <w:divBdr>
        <w:top w:val="none" w:sz="0" w:space="0" w:color="auto"/>
        <w:left w:val="none" w:sz="0" w:space="0" w:color="auto"/>
        <w:bottom w:val="none" w:sz="0" w:space="0" w:color="auto"/>
        <w:right w:val="none" w:sz="0" w:space="0" w:color="auto"/>
      </w:divBdr>
    </w:div>
    <w:div w:id="511649842">
      <w:bodyDiv w:val="1"/>
      <w:marLeft w:val="0"/>
      <w:marRight w:val="0"/>
      <w:marTop w:val="0"/>
      <w:marBottom w:val="0"/>
      <w:divBdr>
        <w:top w:val="none" w:sz="0" w:space="0" w:color="auto"/>
        <w:left w:val="none" w:sz="0" w:space="0" w:color="auto"/>
        <w:bottom w:val="none" w:sz="0" w:space="0" w:color="auto"/>
        <w:right w:val="none" w:sz="0" w:space="0" w:color="auto"/>
      </w:divBdr>
    </w:div>
    <w:div w:id="535580571">
      <w:bodyDiv w:val="1"/>
      <w:marLeft w:val="0"/>
      <w:marRight w:val="0"/>
      <w:marTop w:val="0"/>
      <w:marBottom w:val="0"/>
      <w:divBdr>
        <w:top w:val="none" w:sz="0" w:space="0" w:color="auto"/>
        <w:left w:val="none" w:sz="0" w:space="0" w:color="auto"/>
        <w:bottom w:val="none" w:sz="0" w:space="0" w:color="auto"/>
        <w:right w:val="none" w:sz="0" w:space="0" w:color="auto"/>
      </w:divBdr>
    </w:div>
    <w:div w:id="552886428">
      <w:bodyDiv w:val="1"/>
      <w:marLeft w:val="0"/>
      <w:marRight w:val="0"/>
      <w:marTop w:val="0"/>
      <w:marBottom w:val="0"/>
      <w:divBdr>
        <w:top w:val="none" w:sz="0" w:space="0" w:color="auto"/>
        <w:left w:val="none" w:sz="0" w:space="0" w:color="auto"/>
        <w:bottom w:val="none" w:sz="0" w:space="0" w:color="auto"/>
        <w:right w:val="none" w:sz="0" w:space="0" w:color="auto"/>
      </w:divBdr>
    </w:div>
    <w:div w:id="642587526">
      <w:bodyDiv w:val="1"/>
      <w:marLeft w:val="0"/>
      <w:marRight w:val="0"/>
      <w:marTop w:val="0"/>
      <w:marBottom w:val="0"/>
      <w:divBdr>
        <w:top w:val="none" w:sz="0" w:space="0" w:color="auto"/>
        <w:left w:val="none" w:sz="0" w:space="0" w:color="auto"/>
        <w:bottom w:val="none" w:sz="0" w:space="0" w:color="auto"/>
        <w:right w:val="none" w:sz="0" w:space="0" w:color="auto"/>
      </w:divBdr>
    </w:div>
    <w:div w:id="724989079">
      <w:bodyDiv w:val="1"/>
      <w:marLeft w:val="0"/>
      <w:marRight w:val="0"/>
      <w:marTop w:val="0"/>
      <w:marBottom w:val="0"/>
      <w:divBdr>
        <w:top w:val="none" w:sz="0" w:space="0" w:color="auto"/>
        <w:left w:val="none" w:sz="0" w:space="0" w:color="auto"/>
        <w:bottom w:val="none" w:sz="0" w:space="0" w:color="auto"/>
        <w:right w:val="none" w:sz="0" w:space="0" w:color="auto"/>
      </w:divBdr>
    </w:div>
    <w:div w:id="734813444">
      <w:bodyDiv w:val="1"/>
      <w:marLeft w:val="0"/>
      <w:marRight w:val="0"/>
      <w:marTop w:val="0"/>
      <w:marBottom w:val="0"/>
      <w:divBdr>
        <w:top w:val="none" w:sz="0" w:space="0" w:color="auto"/>
        <w:left w:val="none" w:sz="0" w:space="0" w:color="auto"/>
        <w:bottom w:val="none" w:sz="0" w:space="0" w:color="auto"/>
        <w:right w:val="none" w:sz="0" w:space="0" w:color="auto"/>
      </w:divBdr>
    </w:div>
    <w:div w:id="768236794">
      <w:bodyDiv w:val="1"/>
      <w:marLeft w:val="0"/>
      <w:marRight w:val="0"/>
      <w:marTop w:val="0"/>
      <w:marBottom w:val="0"/>
      <w:divBdr>
        <w:top w:val="none" w:sz="0" w:space="0" w:color="auto"/>
        <w:left w:val="none" w:sz="0" w:space="0" w:color="auto"/>
        <w:bottom w:val="none" w:sz="0" w:space="0" w:color="auto"/>
        <w:right w:val="none" w:sz="0" w:space="0" w:color="auto"/>
      </w:divBdr>
    </w:div>
    <w:div w:id="770662296">
      <w:bodyDiv w:val="1"/>
      <w:marLeft w:val="0"/>
      <w:marRight w:val="0"/>
      <w:marTop w:val="0"/>
      <w:marBottom w:val="0"/>
      <w:divBdr>
        <w:top w:val="none" w:sz="0" w:space="0" w:color="auto"/>
        <w:left w:val="none" w:sz="0" w:space="0" w:color="auto"/>
        <w:bottom w:val="none" w:sz="0" w:space="0" w:color="auto"/>
        <w:right w:val="none" w:sz="0" w:space="0" w:color="auto"/>
      </w:divBdr>
    </w:div>
    <w:div w:id="844395720">
      <w:bodyDiv w:val="1"/>
      <w:marLeft w:val="0"/>
      <w:marRight w:val="0"/>
      <w:marTop w:val="0"/>
      <w:marBottom w:val="0"/>
      <w:divBdr>
        <w:top w:val="none" w:sz="0" w:space="0" w:color="auto"/>
        <w:left w:val="none" w:sz="0" w:space="0" w:color="auto"/>
        <w:bottom w:val="none" w:sz="0" w:space="0" w:color="auto"/>
        <w:right w:val="none" w:sz="0" w:space="0" w:color="auto"/>
      </w:divBdr>
    </w:div>
    <w:div w:id="857043516">
      <w:bodyDiv w:val="1"/>
      <w:marLeft w:val="0"/>
      <w:marRight w:val="0"/>
      <w:marTop w:val="0"/>
      <w:marBottom w:val="0"/>
      <w:divBdr>
        <w:top w:val="none" w:sz="0" w:space="0" w:color="auto"/>
        <w:left w:val="none" w:sz="0" w:space="0" w:color="auto"/>
        <w:bottom w:val="none" w:sz="0" w:space="0" w:color="auto"/>
        <w:right w:val="none" w:sz="0" w:space="0" w:color="auto"/>
      </w:divBdr>
    </w:div>
    <w:div w:id="963459397">
      <w:bodyDiv w:val="1"/>
      <w:marLeft w:val="0"/>
      <w:marRight w:val="0"/>
      <w:marTop w:val="0"/>
      <w:marBottom w:val="0"/>
      <w:divBdr>
        <w:top w:val="none" w:sz="0" w:space="0" w:color="auto"/>
        <w:left w:val="none" w:sz="0" w:space="0" w:color="auto"/>
        <w:bottom w:val="none" w:sz="0" w:space="0" w:color="auto"/>
        <w:right w:val="none" w:sz="0" w:space="0" w:color="auto"/>
      </w:divBdr>
    </w:div>
    <w:div w:id="964430704">
      <w:bodyDiv w:val="1"/>
      <w:marLeft w:val="0"/>
      <w:marRight w:val="0"/>
      <w:marTop w:val="0"/>
      <w:marBottom w:val="0"/>
      <w:divBdr>
        <w:top w:val="none" w:sz="0" w:space="0" w:color="auto"/>
        <w:left w:val="none" w:sz="0" w:space="0" w:color="auto"/>
        <w:bottom w:val="none" w:sz="0" w:space="0" w:color="auto"/>
        <w:right w:val="none" w:sz="0" w:space="0" w:color="auto"/>
      </w:divBdr>
    </w:div>
    <w:div w:id="989939453">
      <w:bodyDiv w:val="1"/>
      <w:marLeft w:val="0"/>
      <w:marRight w:val="0"/>
      <w:marTop w:val="0"/>
      <w:marBottom w:val="0"/>
      <w:divBdr>
        <w:top w:val="none" w:sz="0" w:space="0" w:color="auto"/>
        <w:left w:val="none" w:sz="0" w:space="0" w:color="auto"/>
        <w:bottom w:val="none" w:sz="0" w:space="0" w:color="auto"/>
        <w:right w:val="none" w:sz="0" w:space="0" w:color="auto"/>
      </w:divBdr>
    </w:div>
    <w:div w:id="1002397094">
      <w:bodyDiv w:val="1"/>
      <w:marLeft w:val="0"/>
      <w:marRight w:val="0"/>
      <w:marTop w:val="0"/>
      <w:marBottom w:val="0"/>
      <w:divBdr>
        <w:top w:val="none" w:sz="0" w:space="0" w:color="auto"/>
        <w:left w:val="none" w:sz="0" w:space="0" w:color="auto"/>
        <w:bottom w:val="none" w:sz="0" w:space="0" w:color="auto"/>
        <w:right w:val="none" w:sz="0" w:space="0" w:color="auto"/>
      </w:divBdr>
    </w:div>
    <w:div w:id="1011178594">
      <w:bodyDiv w:val="1"/>
      <w:marLeft w:val="0"/>
      <w:marRight w:val="0"/>
      <w:marTop w:val="0"/>
      <w:marBottom w:val="0"/>
      <w:divBdr>
        <w:top w:val="none" w:sz="0" w:space="0" w:color="auto"/>
        <w:left w:val="none" w:sz="0" w:space="0" w:color="auto"/>
        <w:bottom w:val="none" w:sz="0" w:space="0" w:color="auto"/>
        <w:right w:val="none" w:sz="0" w:space="0" w:color="auto"/>
      </w:divBdr>
    </w:div>
    <w:div w:id="1067722684">
      <w:bodyDiv w:val="1"/>
      <w:marLeft w:val="0"/>
      <w:marRight w:val="0"/>
      <w:marTop w:val="0"/>
      <w:marBottom w:val="0"/>
      <w:divBdr>
        <w:top w:val="none" w:sz="0" w:space="0" w:color="auto"/>
        <w:left w:val="none" w:sz="0" w:space="0" w:color="auto"/>
        <w:bottom w:val="none" w:sz="0" w:space="0" w:color="auto"/>
        <w:right w:val="none" w:sz="0" w:space="0" w:color="auto"/>
      </w:divBdr>
    </w:div>
    <w:div w:id="1121193040">
      <w:bodyDiv w:val="1"/>
      <w:marLeft w:val="0"/>
      <w:marRight w:val="0"/>
      <w:marTop w:val="0"/>
      <w:marBottom w:val="0"/>
      <w:divBdr>
        <w:top w:val="none" w:sz="0" w:space="0" w:color="auto"/>
        <w:left w:val="none" w:sz="0" w:space="0" w:color="auto"/>
        <w:bottom w:val="none" w:sz="0" w:space="0" w:color="auto"/>
        <w:right w:val="none" w:sz="0" w:space="0" w:color="auto"/>
      </w:divBdr>
    </w:div>
    <w:div w:id="1224100950">
      <w:bodyDiv w:val="1"/>
      <w:marLeft w:val="0"/>
      <w:marRight w:val="0"/>
      <w:marTop w:val="0"/>
      <w:marBottom w:val="0"/>
      <w:divBdr>
        <w:top w:val="none" w:sz="0" w:space="0" w:color="auto"/>
        <w:left w:val="none" w:sz="0" w:space="0" w:color="auto"/>
        <w:bottom w:val="none" w:sz="0" w:space="0" w:color="auto"/>
        <w:right w:val="none" w:sz="0" w:space="0" w:color="auto"/>
      </w:divBdr>
    </w:div>
    <w:div w:id="1229419855">
      <w:bodyDiv w:val="1"/>
      <w:marLeft w:val="0"/>
      <w:marRight w:val="0"/>
      <w:marTop w:val="0"/>
      <w:marBottom w:val="0"/>
      <w:divBdr>
        <w:top w:val="none" w:sz="0" w:space="0" w:color="auto"/>
        <w:left w:val="none" w:sz="0" w:space="0" w:color="auto"/>
        <w:bottom w:val="none" w:sz="0" w:space="0" w:color="auto"/>
        <w:right w:val="none" w:sz="0" w:space="0" w:color="auto"/>
      </w:divBdr>
    </w:div>
    <w:div w:id="1236820774">
      <w:bodyDiv w:val="1"/>
      <w:marLeft w:val="0"/>
      <w:marRight w:val="0"/>
      <w:marTop w:val="0"/>
      <w:marBottom w:val="0"/>
      <w:divBdr>
        <w:top w:val="none" w:sz="0" w:space="0" w:color="auto"/>
        <w:left w:val="none" w:sz="0" w:space="0" w:color="auto"/>
        <w:bottom w:val="none" w:sz="0" w:space="0" w:color="auto"/>
        <w:right w:val="none" w:sz="0" w:space="0" w:color="auto"/>
      </w:divBdr>
    </w:div>
    <w:div w:id="1272784500">
      <w:bodyDiv w:val="1"/>
      <w:marLeft w:val="0"/>
      <w:marRight w:val="0"/>
      <w:marTop w:val="0"/>
      <w:marBottom w:val="0"/>
      <w:divBdr>
        <w:top w:val="none" w:sz="0" w:space="0" w:color="auto"/>
        <w:left w:val="none" w:sz="0" w:space="0" w:color="auto"/>
        <w:bottom w:val="none" w:sz="0" w:space="0" w:color="auto"/>
        <w:right w:val="none" w:sz="0" w:space="0" w:color="auto"/>
      </w:divBdr>
    </w:div>
    <w:div w:id="1298796063">
      <w:bodyDiv w:val="1"/>
      <w:marLeft w:val="0"/>
      <w:marRight w:val="0"/>
      <w:marTop w:val="0"/>
      <w:marBottom w:val="0"/>
      <w:divBdr>
        <w:top w:val="none" w:sz="0" w:space="0" w:color="auto"/>
        <w:left w:val="none" w:sz="0" w:space="0" w:color="auto"/>
        <w:bottom w:val="none" w:sz="0" w:space="0" w:color="auto"/>
        <w:right w:val="none" w:sz="0" w:space="0" w:color="auto"/>
      </w:divBdr>
    </w:div>
    <w:div w:id="1331834954">
      <w:bodyDiv w:val="1"/>
      <w:marLeft w:val="0"/>
      <w:marRight w:val="0"/>
      <w:marTop w:val="0"/>
      <w:marBottom w:val="0"/>
      <w:divBdr>
        <w:top w:val="none" w:sz="0" w:space="0" w:color="auto"/>
        <w:left w:val="none" w:sz="0" w:space="0" w:color="auto"/>
        <w:bottom w:val="none" w:sz="0" w:space="0" w:color="auto"/>
        <w:right w:val="none" w:sz="0" w:space="0" w:color="auto"/>
      </w:divBdr>
    </w:div>
    <w:div w:id="1546716198">
      <w:bodyDiv w:val="1"/>
      <w:marLeft w:val="0"/>
      <w:marRight w:val="0"/>
      <w:marTop w:val="0"/>
      <w:marBottom w:val="0"/>
      <w:divBdr>
        <w:top w:val="none" w:sz="0" w:space="0" w:color="auto"/>
        <w:left w:val="none" w:sz="0" w:space="0" w:color="auto"/>
        <w:bottom w:val="none" w:sz="0" w:space="0" w:color="auto"/>
        <w:right w:val="none" w:sz="0" w:space="0" w:color="auto"/>
      </w:divBdr>
    </w:div>
    <w:div w:id="1551383056">
      <w:bodyDiv w:val="1"/>
      <w:marLeft w:val="0"/>
      <w:marRight w:val="0"/>
      <w:marTop w:val="0"/>
      <w:marBottom w:val="0"/>
      <w:divBdr>
        <w:top w:val="none" w:sz="0" w:space="0" w:color="auto"/>
        <w:left w:val="none" w:sz="0" w:space="0" w:color="auto"/>
        <w:bottom w:val="none" w:sz="0" w:space="0" w:color="auto"/>
        <w:right w:val="none" w:sz="0" w:space="0" w:color="auto"/>
      </w:divBdr>
    </w:div>
    <w:div w:id="1556700856">
      <w:bodyDiv w:val="1"/>
      <w:marLeft w:val="0"/>
      <w:marRight w:val="0"/>
      <w:marTop w:val="0"/>
      <w:marBottom w:val="0"/>
      <w:divBdr>
        <w:top w:val="none" w:sz="0" w:space="0" w:color="auto"/>
        <w:left w:val="none" w:sz="0" w:space="0" w:color="auto"/>
        <w:bottom w:val="none" w:sz="0" w:space="0" w:color="auto"/>
        <w:right w:val="none" w:sz="0" w:space="0" w:color="auto"/>
      </w:divBdr>
    </w:div>
    <w:div w:id="1703089343">
      <w:bodyDiv w:val="1"/>
      <w:marLeft w:val="0"/>
      <w:marRight w:val="0"/>
      <w:marTop w:val="0"/>
      <w:marBottom w:val="0"/>
      <w:divBdr>
        <w:top w:val="none" w:sz="0" w:space="0" w:color="auto"/>
        <w:left w:val="none" w:sz="0" w:space="0" w:color="auto"/>
        <w:bottom w:val="none" w:sz="0" w:space="0" w:color="auto"/>
        <w:right w:val="none" w:sz="0" w:space="0" w:color="auto"/>
      </w:divBdr>
    </w:div>
    <w:div w:id="1706364144">
      <w:bodyDiv w:val="1"/>
      <w:marLeft w:val="0"/>
      <w:marRight w:val="0"/>
      <w:marTop w:val="0"/>
      <w:marBottom w:val="0"/>
      <w:divBdr>
        <w:top w:val="none" w:sz="0" w:space="0" w:color="auto"/>
        <w:left w:val="none" w:sz="0" w:space="0" w:color="auto"/>
        <w:bottom w:val="none" w:sz="0" w:space="0" w:color="auto"/>
        <w:right w:val="none" w:sz="0" w:space="0" w:color="auto"/>
      </w:divBdr>
    </w:div>
    <w:div w:id="1739353268">
      <w:bodyDiv w:val="1"/>
      <w:marLeft w:val="0"/>
      <w:marRight w:val="0"/>
      <w:marTop w:val="0"/>
      <w:marBottom w:val="0"/>
      <w:divBdr>
        <w:top w:val="none" w:sz="0" w:space="0" w:color="auto"/>
        <w:left w:val="none" w:sz="0" w:space="0" w:color="auto"/>
        <w:bottom w:val="none" w:sz="0" w:space="0" w:color="auto"/>
        <w:right w:val="none" w:sz="0" w:space="0" w:color="auto"/>
      </w:divBdr>
    </w:div>
    <w:div w:id="1751080412">
      <w:bodyDiv w:val="1"/>
      <w:marLeft w:val="0"/>
      <w:marRight w:val="0"/>
      <w:marTop w:val="0"/>
      <w:marBottom w:val="0"/>
      <w:divBdr>
        <w:top w:val="none" w:sz="0" w:space="0" w:color="auto"/>
        <w:left w:val="none" w:sz="0" w:space="0" w:color="auto"/>
        <w:bottom w:val="none" w:sz="0" w:space="0" w:color="auto"/>
        <w:right w:val="none" w:sz="0" w:space="0" w:color="auto"/>
      </w:divBdr>
    </w:div>
    <w:div w:id="1755784440">
      <w:bodyDiv w:val="1"/>
      <w:marLeft w:val="0"/>
      <w:marRight w:val="0"/>
      <w:marTop w:val="0"/>
      <w:marBottom w:val="0"/>
      <w:divBdr>
        <w:top w:val="none" w:sz="0" w:space="0" w:color="auto"/>
        <w:left w:val="none" w:sz="0" w:space="0" w:color="auto"/>
        <w:bottom w:val="none" w:sz="0" w:space="0" w:color="auto"/>
        <w:right w:val="none" w:sz="0" w:space="0" w:color="auto"/>
      </w:divBdr>
    </w:div>
    <w:div w:id="1756704298">
      <w:bodyDiv w:val="1"/>
      <w:marLeft w:val="0"/>
      <w:marRight w:val="0"/>
      <w:marTop w:val="0"/>
      <w:marBottom w:val="0"/>
      <w:divBdr>
        <w:top w:val="none" w:sz="0" w:space="0" w:color="auto"/>
        <w:left w:val="none" w:sz="0" w:space="0" w:color="auto"/>
        <w:bottom w:val="none" w:sz="0" w:space="0" w:color="auto"/>
        <w:right w:val="none" w:sz="0" w:space="0" w:color="auto"/>
      </w:divBdr>
    </w:div>
    <w:div w:id="1769227009">
      <w:bodyDiv w:val="1"/>
      <w:marLeft w:val="0"/>
      <w:marRight w:val="0"/>
      <w:marTop w:val="0"/>
      <w:marBottom w:val="0"/>
      <w:divBdr>
        <w:top w:val="none" w:sz="0" w:space="0" w:color="auto"/>
        <w:left w:val="none" w:sz="0" w:space="0" w:color="auto"/>
        <w:bottom w:val="none" w:sz="0" w:space="0" w:color="auto"/>
        <w:right w:val="none" w:sz="0" w:space="0" w:color="auto"/>
      </w:divBdr>
    </w:div>
    <w:div w:id="1830175423">
      <w:bodyDiv w:val="1"/>
      <w:marLeft w:val="0"/>
      <w:marRight w:val="0"/>
      <w:marTop w:val="0"/>
      <w:marBottom w:val="0"/>
      <w:divBdr>
        <w:top w:val="none" w:sz="0" w:space="0" w:color="auto"/>
        <w:left w:val="none" w:sz="0" w:space="0" w:color="auto"/>
        <w:bottom w:val="none" w:sz="0" w:space="0" w:color="auto"/>
        <w:right w:val="none" w:sz="0" w:space="0" w:color="auto"/>
      </w:divBdr>
    </w:div>
    <w:div w:id="1844469078">
      <w:bodyDiv w:val="1"/>
      <w:marLeft w:val="0"/>
      <w:marRight w:val="0"/>
      <w:marTop w:val="0"/>
      <w:marBottom w:val="0"/>
      <w:divBdr>
        <w:top w:val="none" w:sz="0" w:space="0" w:color="auto"/>
        <w:left w:val="none" w:sz="0" w:space="0" w:color="auto"/>
        <w:bottom w:val="none" w:sz="0" w:space="0" w:color="auto"/>
        <w:right w:val="none" w:sz="0" w:space="0" w:color="auto"/>
      </w:divBdr>
    </w:div>
    <w:div w:id="1926066357">
      <w:bodyDiv w:val="1"/>
      <w:marLeft w:val="0"/>
      <w:marRight w:val="0"/>
      <w:marTop w:val="0"/>
      <w:marBottom w:val="0"/>
      <w:divBdr>
        <w:top w:val="none" w:sz="0" w:space="0" w:color="auto"/>
        <w:left w:val="none" w:sz="0" w:space="0" w:color="auto"/>
        <w:bottom w:val="none" w:sz="0" w:space="0" w:color="auto"/>
        <w:right w:val="none" w:sz="0" w:space="0" w:color="auto"/>
      </w:divBdr>
    </w:div>
    <w:div w:id="1933929706">
      <w:bodyDiv w:val="1"/>
      <w:marLeft w:val="0"/>
      <w:marRight w:val="0"/>
      <w:marTop w:val="0"/>
      <w:marBottom w:val="0"/>
      <w:divBdr>
        <w:top w:val="none" w:sz="0" w:space="0" w:color="auto"/>
        <w:left w:val="none" w:sz="0" w:space="0" w:color="auto"/>
        <w:bottom w:val="none" w:sz="0" w:space="0" w:color="auto"/>
        <w:right w:val="none" w:sz="0" w:space="0" w:color="auto"/>
      </w:divBdr>
    </w:div>
    <w:div w:id="1944805625">
      <w:bodyDiv w:val="1"/>
      <w:marLeft w:val="0"/>
      <w:marRight w:val="0"/>
      <w:marTop w:val="0"/>
      <w:marBottom w:val="0"/>
      <w:divBdr>
        <w:top w:val="none" w:sz="0" w:space="0" w:color="auto"/>
        <w:left w:val="none" w:sz="0" w:space="0" w:color="auto"/>
        <w:bottom w:val="none" w:sz="0" w:space="0" w:color="auto"/>
        <w:right w:val="none" w:sz="0" w:space="0" w:color="auto"/>
      </w:divBdr>
    </w:div>
    <w:div w:id="1979263706">
      <w:bodyDiv w:val="1"/>
      <w:marLeft w:val="0"/>
      <w:marRight w:val="0"/>
      <w:marTop w:val="0"/>
      <w:marBottom w:val="0"/>
      <w:divBdr>
        <w:top w:val="none" w:sz="0" w:space="0" w:color="auto"/>
        <w:left w:val="none" w:sz="0" w:space="0" w:color="auto"/>
        <w:bottom w:val="none" w:sz="0" w:space="0" w:color="auto"/>
        <w:right w:val="none" w:sz="0" w:space="0" w:color="auto"/>
      </w:divBdr>
    </w:div>
    <w:div w:id="2029942928">
      <w:bodyDiv w:val="1"/>
      <w:marLeft w:val="0"/>
      <w:marRight w:val="0"/>
      <w:marTop w:val="0"/>
      <w:marBottom w:val="0"/>
      <w:divBdr>
        <w:top w:val="none" w:sz="0" w:space="0" w:color="auto"/>
        <w:left w:val="none" w:sz="0" w:space="0" w:color="auto"/>
        <w:bottom w:val="none" w:sz="0" w:space="0" w:color="auto"/>
        <w:right w:val="none" w:sz="0" w:space="0" w:color="auto"/>
      </w:divBdr>
    </w:div>
    <w:div w:id="210148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iling.tatime.gov.al/cats_public/Account/LogOn?returnUrl=%2Fcats_public)%25" TargetMode="Externa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7FE28-BF7A-4737-9FBB-15F222DB1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4</cp:revision>
  <dcterms:created xsi:type="dcterms:W3CDTF">2020-06-29T11:28:00Z</dcterms:created>
  <dcterms:modified xsi:type="dcterms:W3CDTF">2020-06-30T11:22:00Z</dcterms:modified>
</cp:coreProperties>
</file>